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86C1" w14:textId="77777777" w:rsidR="00C3039E" w:rsidRDefault="00C3039E" w:rsidP="00287A4D">
      <w:pPr>
        <w:pStyle w:val="Title"/>
        <w:outlineLvl w:val="0"/>
        <w:rPr>
          <w:sz w:val="20"/>
        </w:rPr>
      </w:pPr>
      <w:r>
        <w:rPr>
          <w:sz w:val="20"/>
        </w:rPr>
        <w:t>David Rueda</w:t>
      </w:r>
    </w:p>
    <w:p w14:paraId="020C6951" w14:textId="77777777" w:rsidR="004C50E1" w:rsidRPr="00532B1C" w:rsidRDefault="004C50E1" w:rsidP="00532B1C">
      <w:pPr>
        <w:pStyle w:val="Title"/>
        <w:rPr>
          <w:sz w:val="20"/>
        </w:rPr>
      </w:pPr>
    </w:p>
    <w:p w14:paraId="0628146B" w14:textId="77777777" w:rsidR="004524A0" w:rsidRDefault="004524A0" w:rsidP="004524A0">
      <w:pPr>
        <w:jc w:val="center"/>
      </w:pPr>
      <w:proofErr w:type="gramStart"/>
      <w:r>
        <w:t>Nuffield College</w:t>
      </w:r>
      <w:r>
        <w:br/>
        <w:t>Oxford OX1 1NF</w:t>
      </w:r>
      <w:r w:rsidRPr="006D2ECD">
        <w:br/>
        <w:t>U.K.</w:t>
      </w:r>
      <w:proofErr w:type="gramEnd"/>
    </w:p>
    <w:p w14:paraId="4AA4018C" w14:textId="77777777" w:rsidR="004524A0" w:rsidRDefault="004524A0" w:rsidP="004524A0">
      <w:pPr>
        <w:jc w:val="center"/>
      </w:pPr>
    </w:p>
    <w:p w14:paraId="10DC25F0" w14:textId="77777777" w:rsidR="004524A0" w:rsidRDefault="004524A0" w:rsidP="004524A0">
      <w:pPr>
        <w:jc w:val="center"/>
        <w:outlineLvl w:val="0"/>
      </w:pPr>
      <w:r>
        <w:t>Phone:</w:t>
      </w:r>
      <w:r w:rsidRPr="00247F6A">
        <w:t xml:space="preserve"> </w:t>
      </w:r>
      <w:r w:rsidRPr="00D750C8">
        <w:t>+44 1865 278667</w:t>
      </w:r>
    </w:p>
    <w:p w14:paraId="68A82600" w14:textId="43FB9346" w:rsidR="004524A0" w:rsidRDefault="001F0B2F" w:rsidP="004524A0">
      <w:pPr>
        <w:jc w:val="center"/>
      </w:pPr>
      <w:hyperlink r:id="rId8" w:history="1">
        <w:r w:rsidR="004524A0" w:rsidRPr="004E5393">
          <w:rPr>
            <w:rStyle w:val="Hyperlink"/>
          </w:rPr>
          <w:t>david.rueda@politics.ox.ac.uk</w:t>
        </w:r>
      </w:hyperlink>
    </w:p>
    <w:p w14:paraId="15C6C896" w14:textId="0AC749E0" w:rsidR="004524A0" w:rsidRDefault="001F0B2F" w:rsidP="004524A0">
      <w:pPr>
        <w:jc w:val="center"/>
      </w:pPr>
      <w:hyperlink r:id="rId9" w:history="1">
        <w:r w:rsidR="004524A0" w:rsidRPr="004E5393">
          <w:rPr>
            <w:rStyle w:val="Hyperlink"/>
          </w:rPr>
          <w:t>http://users.ox.ac.uk/~polf0050/</w:t>
        </w:r>
      </w:hyperlink>
    </w:p>
    <w:p w14:paraId="443332E4" w14:textId="77777777" w:rsidR="00C3039E" w:rsidRDefault="00C3039E"/>
    <w:p w14:paraId="7B3432EF" w14:textId="77777777" w:rsidR="00C3039E" w:rsidRDefault="00C25B4E" w:rsidP="00287A4D">
      <w:pPr>
        <w:outlineLvl w:val="0"/>
      </w:pPr>
      <w:r>
        <w:t>ACADEMIC APPOINTMENTS</w:t>
      </w:r>
    </w:p>
    <w:p w14:paraId="1C93006D" w14:textId="77777777" w:rsidR="00C3039E" w:rsidRDefault="00C3039E"/>
    <w:p w14:paraId="4E8403FA" w14:textId="77777777" w:rsidR="0045197C" w:rsidRDefault="0045197C" w:rsidP="00BB7A67">
      <w:pPr>
        <w:ind w:left="360" w:hanging="360"/>
      </w:pPr>
      <w:r>
        <w:tab/>
        <w:t>Oxford University:</w:t>
      </w:r>
    </w:p>
    <w:p w14:paraId="3999785E" w14:textId="77777777" w:rsidR="00013D79" w:rsidRPr="00013D79" w:rsidRDefault="00013D79" w:rsidP="00013D79">
      <w:pPr>
        <w:numPr>
          <w:ilvl w:val="0"/>
          <w:numId w:val="1"/>
        </w:numPr>
        <w:ind w:left="720"/>
      </w:pPr>
      <w:r w:rsidRPr="00013D79">
        <w:t xml:space="preserve">Professor of Comparative Politics, Department of Politics and International Relations, and </w:t>
      </w:r>
      <w:r>
        <w:t xml:space="preserve">Professorial </w:t>
      </w:r>
      <w:r w:rsidRPr="00013D79">
        <w:t>Fellow</w:t>
      </w:r>
      <w:r>
        <w:t>,</w:t>
      </w:r>
      <w:r w:rsidRPr="00013D79">
        <w:t xml:space="preserve"> </w:t>
      </w:r>
      <w:r>
        <w:t xml:space="preserve">Nuffield </w:t>
      </w:r>
      <w:r w:rsidRPr="00013D79">
        <w:t>College.</w:t>
      </w:r>
      <w:r>
        <w:t xml:space="preserve"> 2013</w:t>
      </w:r>
      <w:r w:rsidRPr="00013D79">
        <w:t>-present.</w:t>
      </w:r>
    </w:p>
    <w:p w14:paraId="4FAB933A" w14:textId="77777777" w:rsidR="00013D79" w:rsidRPr="00013D79" w:rsidRDefault="00013D79" w:rsidP="00013D79">
      <w:pPr>
        <w:numPr>
          <w:ilvl w:val="0"/>
          <w:numId w:val="1"/>
        </w:numPr>
        <w:ind w:left="720"/>
      </w:pPr>
      <w:r w:rsidRPr="00013D79">
        <w:t>Professor of Comparative Politics, Department of Politics and International Relations, and Fellow</w:t>
      </w:r>
      <w:r>
        <w:t>,</w:t>
      </w:r>
      <w:r w:rsidRPr="00013D79">
        <w:t xml:space="preserve"> Merton College. 2006-</w:t>
      </w:r>
      <w:r>
        <w:t>2013</w:t>
      </w:r>
      <w:r w:rsidRPr="00013D79">
        <w:t>.</w:t>
      </w:r>
    </w:p>
    <w:p w14:paraId="043BF330" w14:textId="77777777" w:rsidR="002B296A" w:rsidRDefault="002B296A" w:rsidP="00BB7A67">
      <w:pPr>
        <w:numPr>
          <w:ilvl w:val="0"/>
          <w:numId w:val="1"/>
        </w:numPr>
        <w:ind w:left="720"/>
      </w:pPr>
      <w:r w:rsidRPr="002B296A">
        <w:t>University Lecturer in Quantitative Political Science</w:t>
      </w:r>
      <w:r>
        <w:t>, Department of Politics and International Relations</w:t>
      </w:r>
      <w:r w:rsidR="00013D79">
        <w:t xml:space="preserve">, and Fellow, </w:t>
      </w:r>
      <w:r w:rsidR="00013D79" w:rsidRPr="00013D79">
        <w:t>Merton College</w:t>
      </w:r>
      <w:r>
        <w:t>.</w:t>
      </w:r>
      <w:r w:rsidR="0045197C">
        <w:t xml:space="preserve"> 2004-2006.</w:t>
      </w:r>
    </w:p>
    <w:p w14:paraId="0AED271F" w14:textId="77777777" w:rsidR="002B296A" w:rsidRDefault="002B296A" w:rsidP="00BB7A67">
      <w:pPr>
        <w:ind w:left="360" w:hanging="360"/>
      </w:pPr>
    </w:p>
    <w:p w14:paraId="470289F5" w14:textId="77777777" w:rsidR="0045197C" w:rsidRDefault="00BB7A67" w:rsidP="00BB7A67">
      <w:pPr>
        <w:ind w:left="360" w:hanging="360"/>
      </w:pPr>
      <w:r>
        <w:tab/>
      </w:r>
      <w:r w:rsidR="0045197C">
        <w:t>Binghamton University – SUNY:</w:t>
      </w:r>
    </w:p>
    <w:p w14:paraId="47735099" w14:textId="77777777" w:rsidR="00C3039E" w:rsidRDefault="00C3039E" w:rsidP="00BB7A67">
      <w:pPr>
        <w:numPr>
          <w:ilvl w:val="0"/>
          <w:numId w:val="2"/>
        </w:numPr>
        <w:ind w:left="720"/>
      </w:pPr>
      <w:r>
        <w:t xml:space="preserve">Assistant Professor, </w:t>
      </w:r>
      <w:r w:rsidR="0045197C">
        <w:t xml:space="preserve">Department of </w:t>
      </w:r>
      <w:proofErr w:type="gramStart"/>
      <w:r w:rsidR="0045197C">
        <w:t>Political Science</w:t>
      </w:r>
      <w:proofErr w:type="gramEnd"/>
      <w:r>
        <w:t>.</w:t>
      </w:r>
      <w:r w:rsidR="0045197C">
        <w:t xml:space="preserve"> 2001-2004.</w:t>
      </w:r>
    </w:p>
    <w:p w14:paraId="2DE7DA32" w14:textId="77777777" w:rsidR="0045197C" w:rsidRDefault="0045197C" w:rsidP="00BB7A67">
      <w:pPr>
        <w:ind w:left="360" w:hanging="360"/>
      </w:pPr>
    </w:p>
    <w:p w14:paraId="32AA771F" w14:textId="77777777" w:rsidR="00C3039E" w:rsidRDefault="00BB7A67" w:rsidP="00BB7A67">
      <w:pPr>
        <w:ind w:left="360" w:hanging="360"/>
      </w:pPr>
      <w:r>
        <w:tab/>
      </w:r>
      <w:r w:rsidR="00A44412" w:rsidRPr="00A44412">
        <w:t>Fellowships, Visiting Positions, and Affiliations:</w:t>
      </w:r>
    </w:p>
    <w:p w14:paraId="3A28BB73" w14:textId="71C05DA3" w:rsidR="001C3B28" w:rsidRPr="001C3B28" w:rsidRDefault="001C3B28" w:rsidP="001C3B28">
      <w:pPr>
        <w:numPr>
          <w:ilvl w:val="0"/>
          <w:numId w:val="2"/>
        </w:numPr>
        <w:ind w:left="720"/>
        <w:rPr>
          <w:lang w:val="en-GB"/>
        </w:rPr>
      </w:pPr>
      <w:r w:rsidRPr="001C3B28">
        <w:t>Visiting Professor</w:t>
      </w:r>
      <w:r w:rsidR="0081465F">
        <w:t xml:space="preserve"> of Comparative Politics</w:t>
      </w:r>
      <w:r>
        <w:t xml:space="preserve">, </w:t>
      </w:r>
      <w:r w:rsidRPr="001C3B28">
        <w:rPr>
          <w:lang w:val="en-GB"/>
        </w:rPr>
        <w:t xml:space="preserve">Centre </w:t>
      </w:r>
      <w:proofErr w:type="spellStart"/>
      <w:r w:rsidRPr="001C3B28">
        <w:rPr>
          <w:lang w:val="en-GB"/>
        </w:rPr>
        <w:t>d’</w:t>
      </w:r>
      <w:r w:rsidR="00F009D1">
        <w:rPr>
          <w:lang w:val="en-GB"/>
        </w:rPr>
        <w:t>Études</w:t>
      </w:r>
      <w:proofErr w:type="spellEnd"/>
      <w:r w:rsidR="00F009D1">
        <w:rPr>
          <w:lang w:val="en-GB"/>
        </w:rPr>
        <w:t xml:space="preserve"> </w:t>
      </w:r>
      <w:proofErr w:type="spellStart"/>
      <w:r w:rsidR="00F009D1">
        <w:rPr>
          <w:lang w:val="en-GB"/>
        </w:rPr>
        <w:t>E</w:t>
      </w:r>
      <w:r w:rsidRPr="001C3B28">
        <w:rPr>
          <w:lang w:val="en-GB"/>
        </w:rPr>
        <w:t>uropéennes</w:t>
      </w:r>
      <w:proofErr w:type="spellEnd"/>
      <w:r>
        <w:rPr>
          <w:lang w:val="en-GB"/>
        </w:rPr>
        <w:t xml:space="preserve">, </w:t>
      </w:r>
      <w:r w:rsidRPr="001C3B28">
        <w:t>Sciences</w:t>
      </w:r>
      <w:r w:rsidR="0081465F">
        <w:t xml:space="preserve"> </w:t>
      </w:r>
      <w:r w:rsidRPr="001C3B28">
        <w:t>Po,</w:t>
      </w:r>
      <w:r>
        <w:t xml:space="preserve"> Paris.</w:t>
      </w:r>
      <w:r>
        <w:rPr>
          <w:lang w:val="en-GB"/>
        </w:rPr>
        <w:t xml:space="preserve"> October 2017 and April 2018.</w:t>
      </w:r>
    </w:p>
    <w:p w14:paraId="50A8BAA0" w14:textId="77777777" w:rsidR="00A509AB" w:rsidRDefault="00A509AB" w:rsidP="00A509AB">
      <w:pPr>
        <w:numPr>
          <w:ilvl w:val="0"/>
          <w:numId w:val="2"/>
        </w:numPr>
        <w:ind w:left="720"/>
      </w:pPr>
      <w:r w:rsidRPr="00A509AB">
        <w:t>Visiting Professor in Political S</w:t>
      </w:r>
      <w:r>
        <w:t xml:space="preserve">cience and Senior Fellow at the </w:t>
      </w:r>
      <w:r w:rsidRPr="00A509AB">
        <w:t>MacMillan Center</w:t>
      </w:r>
      <w:r>
        <w:t>’s Program on Democracy, Yale University. 2015-2016.</w:t>
      </w:r>
    </w:p>
    <w:p w14:paraId="740C6836" w14:textId="77777777" w:rsidR="00C05236" w:rsidRPr="00C05236" w:rsidRDefault="00C05236" w:rsidP="00BB7A67">
      <w:pPr>
        <w:numPr>
          <w:ilvl w:val="0"/>
          <w:numId w:val="2"/>
        </w:numPr>
        <w:ind w:left="720"/>
      </w:pPr>
      <w:r>
        <w:t xml:space="preserve">Affiliated Member, </w:t>
      </w:r>
      <w:r w:rsidRPr="00F42FFE">
        <w:t>Amsterdam Centre for Inequality Studies (AMCIS)</w:t>
      </w:r>
      <w:r>
        <w:t>, University of Amsterdam, 2013-present.</w:t>
      </w:r>
    </w:p>
    <w:p w14:paraId="1B06C286" w14:textId="77777777" w:rsidR="00EA736D" w:rsidRDefault="00EA736D" w:rsidP="00BB7A67">
      <w:pPr>
        <w:numPr>
          <w:ilvl w:val="0"/>
          <w:numId w:val="2"/>
        </w:numPr>
        <w:ind w:left="720"/>
      </w:pPr>
      <w:r>
        <w:rPr>
          <w:lang w:val="en-GB"/>
        </w:rPr>
        <w:t xml:space="preserve">Research Associate, </w:t>
      </w:r>
      <w:r w:rsidRPr="00EA736D">
        <w:rPr>
          <w:lang w:val="en-GB"/>
        </w:rPr>
        <w:t xml:space="preserve">CAGE (the </w:t>
      </w:r>
      <w:r w:rsidRPr="00EA736D">
        <w:rPr>
          <w:bCs/>
          <w:lang w:val="en-GB"/>
        </w:rPr>
        <w:t>Centre for Competitive Advantage in the Global Economy</w:t>
      </w:r>
      <w:r>
        <w:rPr>
          <w:bCs/>
          <w:lang w:val="en-GB"/>
        </w:rPr>
        <w:t xml:space="preserve">), </w:t>
      </w:r>
      <w:proofErr w:type="gramStart"/>
      <w:r>
        <w:rPr>
          <w:bCs/>
          <w:lang w:val="en-GB"/>
        </w:rPr>
        <w:t>University</w:t>
      </w:r>
      <w:proofErr w:type="gramEnd"/>
      <w:r>
        <w:rPr>
          <w:bCs/>
          <w:lang w:val="en-GB"/>
        </w:rPr>
        <w:t xml:space="preserve"> of Warwick, 2013-present.</w:t>
      </w:r>
    </w:p>
    <w:p w14:paraId="6D615F86" w14:textId="44FAF8F7" w:rsidR="000B794E" w:rsidRDefault="000B794E" w:rsidP="00BB7A67">
      <w:pPr>
        <w:numPr>
          <w:ilvl w:val="0"/>
          <w:numId w:val="2"/>
        </w:numPr>
        <w:ind w:left="720"/>
      </w:pPr>
      <w:r w:rsidRPr="000B794E">
        <w:t>Course</w:t>
      </w:r>
      <w:r w:rsidR="00A21ED4">
        <w:t xml:space="preserve"> Provider</w:t>
      </w:r>
      <w:r>
        <w:t>,</w:t>
      </w:r>
      <w:r w:rsidR="00A21ED4">
        <w:t xml:space="preserve"> Summer School </w:t>
      </w:r>
      <w:r w:rsidR="00A21ED4" w:rsidRPr="00A21ED4">
        <w:t>in International Politics</w:t>
      </w:r>
      <w:r w:rsidR="00A21ED4">
        <w:t>,</w:t>
      </w:r>
      <w:r>
        <w:t xml:space="preserve"> IBEI, Barcelona, 2013</w:t>
      </w:r>
      <w:r w:rsidR="006D13E3">
        <w:t xml:space="preserve"> and 2016</w:t>
      </w:r>
      <w:r>
        <w:t>.</w:t>
      </w:r>
    </w:p>
    <w:p w14:paraId="4B9A9782" w14:textId="77777777" w:rsidR="0045197C" w:rsidRDefault="0045197C" w:rsidP="00BB7A67">
      <w:pPr>
        <w:numPr>
          <w:ilvl w:val="0"/>
          <w:numId w:val="2"/>
        </w:numPr>
        <w:ind w:left="720"/>
      </w:pPr>
      <w:r w:rsidRPr="0045197C">
        <w:t>Visiting Senior Research Scholar</w:t>
      </w:r>
      <w:r>
        <w:t xml:space="preserve">, </w:t>
      </w:r>
      <w:r w:rsidRPr="00E31970">
        <w:t>Center for the Study of Democratic Politics</w:t>
      </w:r>
      <w:r>
        <w:t>, Princeton University, 2009-2010.</w:t>
      </w:r>
    </w:p>
    <w:p w14:paraId="04B32B93" w14:textId="666F7380" w:rsidR="0045197C" w:rsidRDefault="0045197C" w:rsidP="00BB7A67">
      <w:pPr>
        <w:numPr>
          <w:ilvl w:val="0"/>
          <w:numId w:val="2"/>
        </w:numPr>
        <w:ind w:left="720"/>
      </w:pPr>
      <w:proofErr w:type="spellStart"/>
      <w:r w:rsidRPr="006E7F6A">
        <w:t>Brettschneider</w:t>
      </w:r>
      <w:proofErr w:type="spellEnd"/>
      <w:r w:rsidRPr="006E7F6A">
        <w:t xml:space="preserve"> Fellow</w:t>
      </w:r>
      <w:r>
        <w:t>, Cornell University, September 2009</w:t>
      </w:r>
      <w:r w:rsidR="004851CF">
        <w:t xml:space="preserve"> and March 2016</w:t>
      </w:r>
      <w:r>
        <w:t>.</w:t>
      </w:r>
    </w:p>
    <w:p w14:paraId="689B559B" w14:textId="77777777" w:rsidR="0045197C" w:rsidRDefault="0045197C" w:rsidP="00BB7A67">
      <w:pPr>
        <w:numPr>
          <w:ilvl w:val="0"/>
          <w:numId w:val="2"/>
        </w:numPr>
        <w:ind w:left="720"/>
      </w:pPr>
      <w:r>
        <w:t xml:space="preserve">Fellow, </w:t>
      </w:r>
      <w:r w:rsidRPr="00950F97">
        <w:t xml:space="preserve">Summer Institute on </w:t>
      </w:r>
      <w:r>
        <w:t>Economy and Society: Trajectories of Capitalism</w:t>
      </w:r>
      <w:r w:rsidRPr="00950F97">
        <w:t>, Center for Advanced Study in the Behavioral Sciences, Stanford University</w:t>
      </w:r>
      <w:r>
        <w:t>, July-August 2006.</w:t>
      </w:r>
    </w:p>
    <w:p w14:paraId="2A3005C9" w14:textId="77777777" w:rsidR="00553747" w:rsidRPr="00553747" w:rsidRDefault="00EA699A" w:rsidP="00BB7A67">
      <w:pPr>
        <w:numPr>
          <w:ilvl w:val="0"/>
          <w:numId w:val="2"/>
        </w:numPr>
        <w:ind w:left="720"/>
      </w:pPr>
      <w:r>
        <w:t>Associate Member,</w:t>
      </w:r>
      <w:r w:rsidR="00553747" w:rsidRPr="00553747">
        <w:t xml:space="preserve"> Nuffiel</w:t>
      </w:r>
      <w:r>
        <w:t>d College, University of Oxford,</w:t>
      </w:r>
      <w:r w:rsidR="00553747" w:rsidRPr="00553747">
        <w:t xml:space="preserve"> 2006-</w:t>
      </w:r>
      <w:r w:rsidR="00F21CC4">
        <w:t>2011</w:t>
      </w:r>
      <w:r w:rsidR="00553747" w:rsidRPr="00553747">
        <w:t>.</w:t>
      </w:r>
    </w:p>
    <w:p w14:paraId="0F5AA7C5" w14:textId="77777777" w:rsidR="0045197C" w:rsidRDefault="0045197C"/>
    <w:p w14:paraId="23E2E970" w14:textId="77777777" w:rsidR="00C3039E" w:rsidRDefault="00C3039E" w:rsidP="00287A4D">
      <w:pPr>
        <w:outlineLvl w:val="0"/>
      </w:pPr>
      <w:r>
        <w:t>EDUCATION</w:t>
      </w:r>
    </w:p>
    <w:p w14:paraId="5322425B" w14:textId="77777777" w:rsidR="00C3039E" w:rsidRDefault="00C3039E">
      <w:r>
        <w:tab/>
      </w:r>
    </w:p>
    <w:p w14:paraId="645880A3" w14:textId="77777777" w:rsidR="002F7E19" w:rsidRDefault="002F7E19" w:rsidP="00BB7A67">
      <w:pPr>
        <w:ind w:left="720" w:hanging="360"/>
      </w:pPr>
      <w:r>
        <w:t>Cornell University:</w:t>
      </w:r>
    </w:p>
    <w:p w14:paraId="324BD66A" w14:textId="77777777" w:rsidR="00BB7A67" w:rsidRDefault="00EA699A" w:rsidP="00BB7A67">
      <w:pPr>
        <w:numPr>
          <w:ilvl w:val="0"/>
          <w:numId w:val="3"/>
        </w:numPr>
        <w:ind w:left="720"/>
      </w:pPr>
      <w:r>
        <w:t>PhD</w:t>
      </w:r>
      <w:r w:rsidR="00C3039E">
        <w:t>, Government</w:t>
      </w:r>
      <w:r w:rsidR="003A7503">
        <w:t>. 2001.</w:t>
      </w:r>
      <w:r w:rsidR="00C3039E">
        <w:tab/>
      </w:r>
    </w:p>
    <w:p w14:paraId="226D7B40" w14:textId="02876DAD" w:rsidR="00C3039E" w:rsidRDefault="00EA699A" w:rsidP="00BB7A67">
      <w:pPr>
        <w:numPr>
          <w:ilvl w:val="0"/>
          <w:numId w:val="3"/>
        </w:numPr>
        <w:ind w:left="720"/>
      </w:pPr>
      <w:r>
        <w:t>MA</w:t>
      </w:r>
      <w:r w:rsidR="00C3039E">
        <w:t>, Government.</w:t>
      </w:r>
      <w:r w:rsidR="003A7503">
        <w:t xml:space="preserve"> 1998</w:t>
      </w:r>
      <w:r w:rsidR="00E45597">
        <w:t>.</w:t>
      </w:r>
      <w:r w:rsidR="00C3039E">
        <w:tab/>
      </w:r>
      <w:r w:rsidR="00C3039E">
        <w:tab/>
      </w:r>
      <w:r w:rsidR="00C3039E">
        <w:tab/>
      </w:r>
      <w:r w:rsidR="00C3039E">
        <w:tab/>
      </w:r>
    </w:p>
    <w:p w14:paraId="5D1DF873" w14:textId="77777777" w:rsidR="00C3039E" w:rsidRDefault="00C3039E" w:rsidP="00BB7A67">
      <w:pPr>
        <w:ind w:left="720" w:hanging="360"/>
      </w:pPr>
    </w:p>
    <w:p w14:paraId="61D14870" w14:textId="77777777" w:rsidR="002F7E19" w:rsidRDefault="002F7E19" w:rsidP="00BB7A67">
      <w:pPr>
        <w:ind w:left="720" w:hanging="360"/>
      </w:pPr>
      <w:r>
        <w:t xml:space="preserve">School of Oriental and African Studies, </w:t>
      </w:r>
      <w:r w:rsidRPr="00181AB0">
        <w:t>University of London</w:t>
      </w:r>
      <w:r>
        <w:t>:</w:t>
      </w:r>
    </w:p>
    <w:p w14:paraId="34D4E9C6" w14:textId="77777777" w:rsidR="00C3039E" w:rsidRDefault="00EA699A" w:rsidP="00BB7A67">
      <w:pPr>
        <w:numPr>
          <w:ilvl w:val="0"/>
          <w:numId w:val="4"/>
        </w:numPr>
        <w:ind w:left="720"/>
      </w:pPr>
      <w:r>
        <w:t>MSc</w:t>
      </w:r>
      <w:r w:rsidR="00096331">
        <w:t>,</w:t>
      </w:r>
      <w:r w:rsidR="00C3039E">
        <w:t xml:space="preserve"> </w:t>
      </w:r>
      <w:r w:rsidR="002F7E19">
        <w:t>Politics of Asia and Africa</w:t>
      </w:r>
      <w:r w:rsidR="00181AB0" w:rsidRPr="00181AB0">
        <w:t>.</w:t>
      </w:r>
      <w:r w:rsidR="002F7E19">
        <w:t xml:space="preserve"> 1994.</w:t>
      </w:r>
    </w:p>
    <w:p w14:paraId="671918C9" w14:textId="77777777" w:rsidR="00C3039E" w:rsidRDefault="00C3039E" w:rsidP="00BB7A67">
      <w:pPr>
        <w:ind w:left="720" w:hanging="360"/>
      </w:pPr>
    </w:p>
    <w:p w14:paraId="48D8B847" w14:textId="77777777" w:rsidR="002F7E19" w:rsidRDefault="002F7E19" w:rsidP="00BB7A67">
      <w:pPr>
        <w:ind w:left="720" w:hanging="360"/>
      </w:pPr>
      <w:r>
        <w:t>Franklin and Marshall College:</w:t>
      </w:r>
    </w:p>
    <w:p w14:paraId="686B93F8" w14:textId="1AE4C139" w:rsidR="005C26A4" w:rsidRDefault="00EA699A" w:rsidP="006A7758">
      <w:pPr>
        <w:numPr>
          <w:ilvl w:val="0"/>
          <w:numId w:val="4"/>
        </w:numPr>
        <w:ind w:left="720"/>
      </w:pPr>
      <w:r>
        <w:t>BA</w:t>
      </w:r>
      <w:r w:rsidR="00096331">
        <w:t>,</w:t>
      </w:r>
      <w:r w:rsidR="00C3039E">
        <w:t xml:space="preserve"> </w:t>
      </w:r>
      <w:r w:rsidR="00A64034">
        <w:t xml:space="preserve">Government, Economics. </w:t>
      </w:r>
      <w:r w:rsidR="00C3039E">
        <w:rPr>
          <w:i/>
        </w:rPr>
        <w:t>Cum Laude</w:t>
      </w:r>
      <w:r w:rsidR="002F7E19">
        <w:t>, with Honors in Government. 1993.</w:t>
      </w:r>
    </w:p>
    <w:p w14:paraId="02187FD8" w14:textId="77777777" w:rsidR="005C26A4" w:rsidRDefault="005C26A4" w:rsidP="00287A4D">
      <w:pPr>
        <w:outlineLvl w:val="0"/>
      </w:pPr>
    </w:p>
    <w:p w14:paraId="54D5751B" w14:textId="77777777" w:rsidR="006A7758" w:rsidRDefault="006A7758" w:rsidP="00287A4D">
      <w:pPr>
        <w:outlineLvl w:val="0"/>
      </w:pPr>
    </w:p>
    <w:p w14:paraId="1BFA7F00" w14:textId="77777777" w:rsidR="006A7758" w:rsidRDefault="006A7758" w:rsidP="00287A4D">
      <w:pPr>
        <w:outlineLvl w:val="0"/>
      </w:pPr>
    </w:p>
    <w:p w14:paraId="73E6F5F1" w14:textId="77777777" w:rsidR="006A7758" w:rsidRDefault="006A7758" w:rsidP="00287A4D">
      <w:pPr>
        <w:outlineLvl w:val="0"/>
      </w:pPr>
    </w:p>
    <w:p w14:paraId="7E7621AC" w14:textId="77777777" w:rsidR="006A7758" w:rsidRDefault="006A7758" w:rsidP="00287A4D">
      <w:pPr>
        <w:outlineLvl w:val="0"/>
      </w:pPr>
    </w:p>
    <w:p w14:paraId="00ED206B" w14:textId="77777777" w:rsidR="00C3039E" w:rsidRDefault="00C3039E" w:rsidP="00287A4D">
      <w:pPr>
        <w:outlineLvl w:val="0"/>
      </w:pPr>
      <w:r>
        <w:lastRenderedPageBreak/>
        <w:t>PUBLICATIONS</w:t>
      </w:r>
    </w:p>
    <w:p w14:paraId="24015D07" w14:textId="77777777" w:rsidR="00C3039E" w:rsidRDefault="00C3039E"/>
    <w:p w14:paraId="635A89D6" w14:textId="77777777" w:rsidR="00FE600E" w:rsidRDefault="00FE600E" w:rsidP="00CE0B92">
      <w:pPr>
        <w:ind w:left="720" w:hanging="360"/>
      </w:pPr>
      <w:r>
        <w:t xml:space="preserve">Google Scholar page: </w:t>
      </w:r>
      <w:hyperlink r:id="rId10" w:history="1">
        <w:r w:rsidR="007B1A4B" w:rsidRPr="00072F03">
          <w:rPr>
            <w:rStyle w:val="Hyperlink"/>
          </w:rPr>
          <w:t>http://goo.gl/6XpIy</w:t>
        </w:r>
      </w:hyperlink>
      <w:r w:rsidR="007B1A4B">
        <w:t xml:space="preserve"> </w:t>
      </w:r>
    </w:p>
    <w:p w14:paraId="2366BB8F" w14:textId="77777777" w:rsidR="00FE600E" w:rsidRDefault="00FE600E" w:rsidP="00CE0B92">
      <w:pPr>
        <w:ind w:left="720" w:hanging="360"/>
      </w:pPr>
    </w:p>
    <w:p w14:paraId="373632D1" w14:textId="0C4D90C4" w:rsidR="009A1B83" w:rsidRDefault="009A1B83" w:rsidP="00CE0B92">
      <w:pPr>
        <w:ind w:left="720" w:hanging="360"/>
      </w:pPr>
      <w:r>
        <w:t>Book</w:t>
      </w:r>
      <w:r w:rsidR="005A7E5A">
        <w:t>s</w:t>
      </w:r>
      <w:r>
        <w:t>:</w:t>
      </w:r>
    </w:p>
    <w:p w14:paraId="35485BE9" w14:textId="77777777" w:rsidR="009A1B83" w:rsidRDefault="009A1B83" w:rsidP="00CE0B92">
      <w:pPr>
        <w:ind w:left="720" w:hanging="360"/>
      </w:pPr>
    </w:p>
    <w:p w14:paraId="16B75C3D" w14:textId="321C00DF" w:rsidR="005A7E5A" w:rsidRPr="00D44B77" w:rsidRDefault="005A7E5A" w:rsidP="00D44B77">
      <w:pPr>
        <w:numPr>
          <w:ilvl w:val="0"/>
          <w:numId w:val="4"/>
        </w:numPr>
        <w:ind w:left="720" w:hanging="436"/>
        <w:rPr>
          <w:lang w:val="en-GB"/>
        </w:rPr>
      </w:pPr>
      <w:r w:rsidRPr="005A7E5A">
        <w:rPr>
          <w:i/>
          <w:lang w:val="en-GB"/>
        </w:rPr>
        <w:t>Who Wants What? Redistribution Preferences in Comparative Perspective</w:t>
      </w:r>
      <w:r>
        <w:rPr>
          <w:i/>
          <w:lang w:val="en-GB"/>
        </w:rPr>
        <w:t xml:space="preserve"> </w:t>
      </w:r>
      <w:r w:rsidRPr="005A7E5A">
        <w:rPr>
          <w:lang w:val="en-GB"/>
        </w:rPr>
        <w:t xml:space="preserve">(with Daniel </w:t>
      </w:r>
      <w:proofErr w:type="spellStart"/>
      <w:r w:rsidRPr="005A7E5A">
        <w:rPr>
          <w:lang w:val="en-GB"/>
        </w:rPr>
        <w:t>Stegmueller</w:t>
      </w:r>
      <w:proofErr w:type="spellEnd"/>
      <w:r w:rsidR="00583E7D">
        <w:rPr>
          <w:lang w:val="en-GB"/>
        </w:rPr>
        <w:t>).</w:t>
      </w:r>
      <w:r w:rsidRPr="005A7E5A">
        <w:rPr>
          <w:lang w:val="en-GB"/>
        </w:rPr>
        <w:t xml:space="preserve"> </w:t>
      </w:r>
      <w:r w:rsidR="00764357">
        <w:rPr>
          <w:lang w:val="en-GB"/>
        </w:rPr>
        <w:t>Forthcoming.</w:t>
      </w:r>
      <w:r w:rsidR="00583E7D">
        <w:rPr>
          <w:lang w:val="en-GB"/>
        </w:rPr>
        <w:t xml:space="preserve"> </w:t>
      </w:r>
      <w:r w:rsidR="00764357" w:rsidRPr="00764357">
        <w:rPr>
          <w:lang w:val="en-GB"/>
        </w:rPr>
        <w:t>Cambridge Studies in Comparative Politics</w:t>
      </w:r>
      <w:r w:rsidR="00764357">
        <w:rPr>
          <w:lang w:val="en-GB"/>
        </w:rPr>
        <w:t xml:space="preserve"> series, </w:t>
      </w:r>
      <w:r w:rsidR="00583E7D">
        <w:rPr>
          <w:lang w:val="en-GB"/>
        </w:rPr>
        <w:t>Cambridge University Press</w:t>
      </w:r>
      <w:r w:rsidRPr="00D44B77">
        <w:rPr>
          <w:i/>
        </w:rPr>
        <w:t xml:space="preserve">. </w:t>
      </w:r>
    </w:p>
    <w:p w14:paraId="33FAC745" w14:textId="77777777" w:rsidR="009A1B83" w:rsidRDefault="009A1B83" w:rsidP="00E23BD3">
      <w:pPr>
        <w:numPr>
          <w:ilvl w:val="0"/>
          <w:numId w:val="4"/>
        </w:numPr>
        <w:ind w:left="720" w:hanging="436"/>
      </w:pPr>
      <w:r>
        <w:rPr>
          <w:rFonts w:cs="Arial"/>
          <w:i/>
          <w:iCs/>
        </w:rPr>
        <w:t>Social Democracy Inside Out: Government Partisanship, Insiders, and Outsiders in Industrialized Democracies</w:t>
      </w:r>
      <w:r w:rsidR="002F3835">
        <w:t>.</w:t>
      </w:r>
      <w:r>
        <w:t xml:space="preserve"> </w:t>
      </w:r>
      <w:r w:rsidR="0031712C">
        <w:t>2007</w:t>
      </w:r>
      <w:r w:rsidR="00152FD1">
        <w:t>.</w:t>
      </w:r>
      <w:r>
        <w:t xml:space="preserve"> Oxford University Press.</w:t>
      </w:r>
    </w:p>
    <w:p w14:paraId="36BB82CD" w14:textId="77777777" w:rsidR="005C26A4" w:rsidRDefault="005C26A4" w:rsidP="00EF401E">
      <w:pPr>
        <w:pStyle w:val="BodyTextIndent2"/>
        <w:ind w:left="720" w:hanging="360"/>
      </w:pPr>
    </w:p>
    <w:p w14:paraId="5295B90E" w14:textId="710E1440" w:rsidR="00C3039E" w:rsidRDefault="00C3039E" w:rsidP="00EF401E">
      <w:pPr>
        <w:pStyle w:val="BodyTextIndent2"/>
        <w:ind w:left="720" w:hanging="360"/>
      </w:pPr>
      <w:r>
        <w:t>Journal Articles</w:t>
      </w:r>
      <w:r w:rsidR="00E23BD3">
        <w:t>:</w:t>
      </w:r>
    </w:p>
    <w:p w14:paraId="54E92BF8" w14:textId="77777777" w:rsidR="00F14099" w:rsidRDefault="00F14099" w:rsidP="00CE0B92">
      <w:pPr>
        <w:ind w:left="720" w:hanging="360"/>
      </w:pPr>
    </w:p>
    <w:p w14:paraId="35954EBE" w14:textId="0B5BE8AF" w:rsidR="00583E7D" w:rsidRPr="0024164B" w:rsidRDefault="00583E7D" w:rsidP="0024164B">
      <w:pPr>
        <w:pStyle w:val="ListParagraph"/>
        <w:numPr>
          <w:ilvl w:val="0"/>
          <w:numId w:val="4"/>
        </w:numPr>
        <w:ind w:left="709" w:hanging="425"/>
        <w:rPr>
          <w:lang w:val="en-GB"/>
        </w:rPr>
      </w:pPr>
      <w:r>
        <w:t>“How Post-Industrial Labor Market Inequality Transforms P</w:t>
      </w:r>
      <w:r w:rsidRPr="00583E7D">
        <w:t>olitics</w:t>
      </w:r>
      <w:r>
        <w:t xml:space="preserve">” (with </w:t>
      </w:r>
      <w:proofErr w:type="spellStart"/>
      <w:r w:rsidRPr="00583E7D">
        <w:rPr>
          <w:lang w:val="de-DE"/>
        </w:rPr>
        <w:t>Silja</w:t>
      </w:r>
      <w:proofErr w:type="spellEnd"/>
      <w:r w:rsidRPr="00583E7D">
        <w:rPr>
          <w:lang w:val="de-DE"/>
        </w:rPr>
        <w:t xml:space="preserve"> Häusermann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 w:rsidRPr="00583E7D">
        <w:t>Achim</w:t>
      </w:r>
      <w:proofErr w:type="spellEnd"/>
      <w:r w:rsidRPr="00583E7D">
        <w:t xml:space="preserve"> </w:t>
      </w:r>
      <w:proofErr w:type="spellStart"/>
      <w:r w:rsidRPr="00583E7D">
        <w:t>Kemmerling</w:t>
      </w:r>
      <w:proofErr w:type="spellEnd"/>
      <w:r>
        <w:t xml:space="preserve">), </w:t>
      </w:r>
      <w:r w:rsidRPr="0024164B">
        <w:rPr>
          <w:i/>
          <w:lang w:val="en-GB"/>
        </w:rPr>
        <w:t>Political Science Research and Methods</w:t>
      </w:r>
      <w:r w:rsidR="0024164B">
        <w:rPr>
          <w:lang w:val="en-GB"/>
        </w:rPr>
        <w:t>, forthcoming.</w:t>
      </w:r>
    </w:p>
    <w:p w14:paraId="4238928F" w14:textId="49D73CA2" w:rsidR="001C3B28" w:rsidRDefault="001C3B28" w:rsidP="001C3B28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1C3B28">
        <w:t>Models of Other-Regarding</w:t>
      </w:r>
      <w:r>
        <w:t xml:space="preserve"> </w:t>
      </w:r>
      <w:r w:rsidRPr="001C3B28">
        <w:t>Preferences, Inequality and</w:t>
      </w:r>
      <w:r>
        <w:t xml:space="preserve"> </w:t>
      </w:r>
      <w:r w:rsidRPr="001C3B28">
        <w:t>Redistribution</w:t>
      </w:r>
      <w:r>
        <w:t xml:space="preserve">” </w:t>
      </w:r>
      <w:r w:rsidRPr="001C3B28">
        <w:t xml:space="preserve">(with Matthew </w:t>
      </w:r>
      <w:proofErr w:type="spellStart"/>
      <w:r w:rsidRPr="001C3B28">
        <w:t>Dimick</w:t>
      </w:r>
      <w:proofErr w:type="spellEnd"/>
      <w:r w:rsidRPr="001C3B28">
        <w:t xml:space="preserve"> and Daniel </w:t>
      </w:r>
      <w:proofErr w:type="spellStart"/>
      <w:r w:rsidRPr="001C3B28">
        <w:t>Stegmueller</w:t>
      </w:r>
      <w:proofErr w:type="spellEnd"/>
      <w:r w:rsidRPr="001C3B28">
        <w:t>),</w:t>
      </w:r>
      <w:r>
        <w:t xml:space="preserve"> </w:t>
      </w:r>
      <w:r w:rsidR="00045E8E" w:rsidRPr="00045E8E">
        <w:rPr>
          <w:i/>
          <w:iCs/>
          <w:lang w:val="en-GB"/>
        </w:rPr>
        <w:t>Annual Review of Political Science</w:t>
      </w:r>
      <w:r w:rsidR="00045E8E" w:rsidRPr="00045E8E">
        <w:rPr>
          <w:lang w:val="en-GB"/>
        </w:rPr>
        <w:t>, 21(2018): 441-460</w:t>
      </w:r>
      <w:r>
        <w:t>.</w:t>
      </w:r>
    </w:p>
    <w:p w14:paraId="4B5D09A8" w14:textId="537F5CE2" w:rsidR="00406ECA" w:rsidRDefault="00406ECA" w:rsidP="00E23BD3">
      <w:pPr>
        <w:pStyle w:val="ListParagraph"/>
        <w:numPr>
          <w:ilvl w:val="0"/>
          <w:numId w:val="4"/>
        </w:numPr>
        <w:ind w:left="709" w:hanging="425"/>
      </w:pPr>
      <w:r w:rsidRPr="00406ECA">
        <w:t>“Automation and the Welfare State: Technological Change as a Determinan</w:t>
      </w:r>
      <w:r>
        <w:t>t of Redistribution Preferences</w:t>
      </w:r>
      <w:r w:rsidRPr="00406ECA">
        <w:t xml:space="preserve">” (with Stefan </w:t>
      </w:r>
      <w:proofErr w:type="spellStart"/>
      <w:r w:rsidRPr="00406ECA">
        <w:t>Thewissen</w:t>
      </w:r>
      <w:proofErr w:type="spellEnd"/>
      <w:r w:rsidRPr="00406ECA">
        <w:t>)</w:t>
      </w:r>
      <w:r>
        <w:t>,</w:t>
      </w:r>
      <w:r w:rsidRPr="00406ECA">
        <w:t xml:space="preserve"> </w:t>
      </w:r>
      <w:r w:rsidRPr="00406ECA">
        <w:rPr>
          <w:i/>
        </w:rPr>
        <w:t>Comparative Political Studies</w:t>
      </w:r>
      <w:r w:rsidRPr="00406ECA">
        <w:t>, forthcoming.</w:t>
      </w:r>
    </w:p>
    <w:p w14:paraId="7A3C2C57" w14:textId="193EB74A" w:rsidR="00A00407" w:rsidRPr="007348AB" w:rsidRDefault="00A00407" w:rsidP="007348AB">
      <w:pPr>
        <w:pStyle w:val="ListParagraph"/>
        <w:numPr>
          <w:ilvl w:val="0"/>
          <w:numId w:val="4"/>
        </w:numPr>
        <w:ind w:left="709" w:hanging="425"/>
        <w:rPr>
          <w:lang w:val="en-GB"/>
        </w:rPr>
      </w:pPr>
      <w:r>
        <w:t>“Food Comes First, Then Morals:</w:t>
      </w:r>
      <w:r w:rsidRPr="00A00407">
        <w:t xml:space="preserve"> Redistribution Preferences, Parochial Altruism an</w:t>
      </w:r>
      <w:r>
        <w:t xml:space="preserve">d Immigration in Western Europe,” </w:t>
      </w:r>
      <w:r>
        <w:rPr>
          <w:i/>
        </w:rPr>
        <w:t>The Journal of Politics</w:t>
      </w:r>
      <w:r>
        <w:t xml:space="preserve">, </w:t>
      </w:r>
      <w:r w:rsidR="004D4A82">
        <w:rPr>
          <w:lang w:val="en-GB"/>
        </w:rPr>
        <w:t>80, 1(2018)</w:t>
      </w:r>
      <w:r w:rsidR="007348AB" w:rsidRPr="007348AB">
        <w:rPr>
          <w:lang w:val="en-GB"/>
        </w:rPr>
        <w:t>: 225–239</w:t>
      </w:r>
      <w:r>
        <w:t>.</w:t>
      </w:r>
    </w:p>
    <w:p w14:paraId="23C73FE4" w14:textId="53E9B1C5" w:rsidR="00E23BD3" w:rsidRDefault="00BD7C10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BD7C10">
        <w:t>The Altruistic Rich? Inequality and Other-Regarding Preferences for Redistribution</w:t>
      </w:r>
      <w:r>
        <w:t xml:space="preserve">” (with Matthew </w:t>
      </w:r>
      <w:proofErr w:type="spellStart"/>
      <w:r>
        <w:t>Dimick</w:t>
      </w:r>
      <w:proofErr w:type="spellEnd"/>
      <w:r>
        <w:t xml:space="preserve"> and </w:t>
      </w:r>
      <w:r w:rsidRPr="00BD7C10">
        <w:t xml:space="preserve">Daniel </w:t>
      </w:r>
      <w:proofErr w:type="spellStart"/>
      <w:r w:rsidRPr="00BD7C10">
        <w:t>Stegmueller</w:t>
      </w:r>
      <w:proofErr w:type="spellEnd"/>
      <w:r>
        <w:t xml:space="preserve">), </w:t>
      </w:r>
      <w:r w:rsidRPr="00E23BD3">
        <w:rPr>
          <w:i/>
        </w:rPr>
        <w:t>Quarterly Journal of Political Science</w:t>
      </w:r>
      <w:r>
        <w:t xml:space="preserve">, </w:t>
      </w:r>
      <w:r w:rsidR="003F147B">
        <w:t>11, 4</w:t>
      </w:r>
      <w:r w:rsidR="003F147B" w:rsidRPr="003F147B">
        <w:t>(2016)</w:t>
      </w:r>
      <w:r w:rsidR="003F147B">
        <w:t>: 385-</w:t>
      </w:r>
      <w:r w:rsidR="003F147B" w:rsidRPr="003F147B">
        <w:t>439</w:t>
      </w:r>
      <w:r w:rsidR="003F147B">
        <w:t>.</w:t>
      </w:r>
    </w:p>
    <w:p w14:paraId="3CDBCB4A" w14:textId="77777777" w:rsidR="00E23BD3" w:rsidRDefault="00A42C13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A42C13">
        <w:t>The Externalities of Inequality: Fear of Crime and Preferences for Redistribution in Western Europe</w:t>
      </w:r>
      <w:r>
        <w:t xml:space="preserve">” (with Daniel </w:t>
      </w:r>
      <w:proofErr w:type="spellStart"/>
      <w:r>
        <w:t>Stegmueller</w:t>
      </w:r>
      <w:proofErr w:type="spellEnd"/>
      <w:r>
        <w:t xml:space="preserve">), </w:t>
      </w:r>
      <w:r w:rsidR="00612DC2" w:rsidRPr="00E23BD3">
        <w:rPr>
          <w:i/>
        </w:rPr>
        <w:t>American Journal of Political Science</w:t>
      </w:r>
      <w:r w:rsidR="00612DC2">
        <w:t xml:space="preserve">, </w:t>
      </w:r>
      <w:r w:rsidR="007B1A4B">
        <w:t xml:space="preserve">60, </w:t>
      </w:r>
      <w:r w:rsidR="007B1A4B" w:rsidRPr="007B1A4B">
        <w:t>2</w:t>
      </w:r>
      <w:r w:rsidR="007B1A4B">
        <w:t>(March 2016): 472-4</w:t>
      </w:r>
      <w:r w:rsidR="007B1A4B" w:rsidRPr="007B1A4B">
        <w:t>89</w:t>
      </w:r>
      <w:r w:rsidR="00612DC2">
        <w:t>.</w:t>
      </w:r>
    </w:p>
    <w:p w14:paraId="58F332A1" w14:textId="6FCF97CC" w:rsidR="00E23BD3" w:rsidRDefault="00EF401E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EF401E">
        <w:t>The State of the Welfare State: Unemployment, Labor Market Policy and Inequality in the Age of Workfare,”</w:t>
      </w:r>
      <w:r>
        <w:t xml:space="preserve"> </w:t>
      </w:r>
      <w:r>
        <w:rPr>
          <w:i/>
        </w:rPr>
        <w:t>Comparative</w:t>
      </w:r>
      <w:r w:rsidRPr="000359DC">
        <w:rPr>
          <w:i/>
        </w:rPr>
        <w:t xml:space="preserve"> Politics</w:t>
      </w:r>
      <w:r w:rsidR="00612DC2">
        <w:t xml:space="preserve">, </w:t>
      </w:r>
      <w:r w:rsidR="00612DC2" w:rsidRPr="00612DC2">
        <w:t>47, 3(April 2015):</w:t>
      </w:r>
      <w:r w:rsidR="005761B0">
        <w:t xml:space="preserve"> 296-314</w:t>
      </w:r>
      <w:r>
        <w:t>.</w:t>
      </w:r>
    </w:p>
    <w:p w14:paraId="3501DFBA" w14:textId="77777777" w:rsidR="00E23BD3" w:rsidRDefault="00267135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proofErr w:type="spellStart"/>
      <w:r w:rsidRPr="00267135">
        <w:t>Dualization</w:t>
      </w:r>
      <w:proofErr w:type="spellEnd"/>
      <w:r w:rsidRPr="00267135">
        <w:t>, Crisis and the Welfare State</w:t>
      </w:r>
      <w:r>
        <w:t xml:space="preserve">,” </w:t>
      </w:r>
      <w:r w:rsidRPr="00E23BD3">
        <w:rPr>
          <w:i/>
        </w:rPr>
        <w:t>Socio-Economic Review</w:t>
      </w:r>
      <w:r w:rsidR="0047610B" w:rsidRPr="0047610B">
        <w:t>, 12(2014): 381–407.</w:t>
      </w:r>
    </w:p>
    <w:p w14:paraId="1193B669" w14:textId="77777777" w:rsidR="00E23BD3" w:rsidRDefault="000C26BE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0C26BE">
        <w:t>Inequality and Institutions: the Case of Economic Coordination</w:t>
      </w:r>
      <w:r w:rsidR="00267135">
        <w:t xml:space="preserve">” (with Pablo </w:t>
      </w:r>
      <w:proofErr w:type="spellStart"/>
      <w:r w:rsidR="00267135">
        <w:t>Beramendi</w:t>
      </w:r>
      <w:proofErr w:type="spellEnd"/>
      <w:r w:rsidR="00267135">
        <w:t>),</w:t>
      </w:r>
      <w:r>
        <w:t xml:space="preserve"> </w:t>
      </w:r>
      <w:r w:rsidRPr="00E23BD3">
        <w:rPr>
          <w:i/>
        </w:rPr>
        <w:t>Annual Review of Political Science</w:t>
      </w:r>
      <w:r w:rsidR="00524A82">
        <w:t xml:space="preserve">, </w:t>
      </w:r>
      <w:r w:rsidRPr="000C26BE">
        <w:t>17</w:t>
      </w:r>
      <w:r w:rsidR="00524A82">
        <w:t>(</w:t>
      </w:r>
      <w:r>
        <w:t>2014</w:t>
      </w:r>
      <w:r w:rsidR="00524A82">
        <w:t>): 251-271</w:t>
      </w:r>
      <w:r>
        <w:t>.</w:t>
      </w:r>
    </w:p>
    <w:p w14:paraId="26BF48FF" w14:textId="77777777" w:rsidR="00E23BD3" w:rsidRPr="00E23BD3" w:rsidRDefault="003B181B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3B181B">
        <w:t>The Insider-Outsider Dilemma</w:t>
      </w:r>
      <w:r w:rsidR="00267135">
        <w:t xml:space="preserve">” (with Johannes </w:t>
      </w:r>
      <w:proofErr w:type="spellStart"/>
      <w:r w:rsidR="00267135">
        <w:t>Lindvall</w:t>
      </w:r>
      <w:proofErr w:type="spellEnd"/>
      <w:r w:rsidR="00267135">
        <w:t>),</w:t>
      </w:r>
      <w:r>
        <w:t xml:space="preserve"> </w:t>
      </w:r>
      <w:r w:rsidRPr="00E23BD3">
        <w:rPr>
          <w:i/>
          <w:iCs/>
          <w:lang w:val="de-DE"/>
        </w:rPr>
        <w:t xml:space="preserve">British Journal </w:t>
      </w:r>
      <w:proofErr w:type="spellStart"/>
      <w:r w:rsidRPr="00E23BD3">
        <w:rPr>
          <w:i/>
          <w:iCs/>
          <w:lang w:val="de-DE"/>
        </w:rPr>
        <w:t>of</w:t>
      </w:r>
      <w:proofErr w:type="spellEnd"/>
      <w:r w:rsidRPr="00E23BD3">
        <w:rPr>
          <w:i/>
          <w:iCs/>
          <w:lang w:val="de-DE"/>
        </w:rPr>
        <w:t xml:space="preserve"> Political Science</w:t>
      </w:r>
      <w:r w:rsidR="0047610B" w:rsidRPr="00E23BD3">
        <w:rPr>
          <w:iCs/>
          <w:lang w:val="de-DE"/>
        </w:rPr>
        <w:t xml:space="preserve">, </w:t>
      </w:r>
      <w:r w:rsidR="0047610B" w:rsidRPr="00E23BD3">
        <w:rPr>
          <w:iCs/>
        </w:rPr>
        <w:t>44, 2(2014): 460-475.</w:t>
      </w:r>
    </w:p>
    <w:p w14:paraId="15DB1DFA" w14:textId="46CBBA07" w:rsidR="00E23BD3" w:rsidRDefault="002E21F3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2E21F3">
        <w:t>The Politics of Inequality:</w:t>
      </w:r>
      <w:r>
        <w:t xml:space="preserve"> </w:t>
      </w:r>
      <w:r w:rsidRPr="002E21F3">
        <w:t>Voter Mobilization and Left Parties in Advanced Industrial States</w:t>
      </w:r>
      <w:r w:rsidR="00267135">
        <w:t xml:space="preserve">” (with Jonas </w:t>
      </w:r>
      <w:proofErr w:type="spellStart"/>
      <w:r w:rsidR="00267135">
        <w:t>Pontusson</w:t>
      </w:r>
      <w:proofErr w:type="spellEnd"/>
      <w:r w:rsidR="00267135">
        <w:t>),</w:t>
      </w:r>
      <w:r>
        <w:t xml:space="preserve"> </w:t>
      </w:r>
      <w:r w:rsidRPr="00E23BD3">
        <w:rPr>
          <w:i/>
        </w:rPr>
        <w:t>Comparative Political Studies</w:t>
      </w:r>
      <w:r>
        <w:t>,</w:t>
      </w:r>
      <w:r w:rsidR="00553747">
        <w:t xml:space="preserve"> 43(June 2010): 675-705</w:t>
      </w:r>
      <w:r>
        <w:t>.</w:t>
      </w:r>
    </w:p>
    <w:p w14:paraId="5DD3BF18" w14:textId="3DF86A5A" w:rsidR="00E23BD3" w:rsidRDefault="00D50ED8" w:rsidP="00E23BD3">
      <w:pPr>
        <w:pStyle w:val="ListParagraph"/>
        <w:numPr>
          <w:ilvl w:val="0"/>
          <w:numId w:val="4"/>
        </w:numPr>
        <w:ind w:left="709" w:hanging="425"/>
      </w:pPr>
      <w:r w:rsidRPr="00D50ED8">
        <w:t xml:space="preserve">“Left Government, Policy, and Corporatism: Explaining the Influence of Partisanship on Inequality,” </w:t>
      </w:r>
      <w:r w:rsidRPr="00E23BD3">
        <w:rPr>
          <w:i/>
        </w:rPr>
        <w:t>World Politics</w:t>
      </w:r>
      <w:r>
        <w:t>, 60 (April 2008</w:t>
      </w:r>
      <w:r w:rsidRPr="00D50ED8">
        <w:t>): 349-89.</w:t>
      </w:r>
    </w:p>
    <w:p w14:paraId="2038BF98" w14:textId="77777777" w:rsidR="00E23BD3" w:rsidRDefault="00274C21" w:rsidP="00E23BD3">
      <w:pPr>
        <w:pStyle w:val="ListParagraph"/>
        <w:numPr>
          <w:ilvl w:val="0"/>
          <w:numId w:val="4"/>
        </w:numPr>
        <w:ind w:left="709" w:hanging="425"/>
      </w:pPr>
      <w:r>
        <w:t>“</w:t>
      </w:r>
      <w:r w:rsidRPr="00E23BD3">
        <w:rPr>
          <w:lang w:val="en-GB"/>
        </w:rPr>
        <w:t xml:space="preserve">Cheap </w:t>
      </w:r>
      <w:proofErr w:type="spellStart"/>
      <w:r w:rsidRPr="00E23BD3">
        <w:rPr>
          <w:lang w:val="en-GB"/>
        </w:rPr>
        <w:t>Labor</w:t>
      </w:r>
      <w:proofErr w:type="spellEnd"/>
      <w:r w:rsidRPr="00E23BD3">
        <w:rPr>
          <w:lang w:val="en-GB"/>
        </w:rPr>
        <w:t>: The New Politics of ‘Bread and Roses’ in Industrial Democracies</w:t>
      </w:r>
      <w:r w:rsidR="00267135" w:rsidRPr="00E23BD3">
        <w:rPr>
          <w:lang w:val="en-GB"/>
        </w:rPr>
        <w:t>” (with Desmond King),</w:t>
      </w:r>
      <w:r w:rsidRPr="00E23BD3">
        <w:rPr>
          <w:lang w:val="en-GB"/>
        </w:rPr>
        <w:t xml:space="preserve"> </w:t>
      </w:r>
      <w:proofErr w:type="spellStart"/>
      <w:r w:rsidRPr="00E23BD3">
        <w:rPr>
          <w:i/>
          <w:iCs/>
          <w:lang w:val="de-DE"/>
        </w:rPr>
        <w:t>Perspectives</w:t>
      </w:r>
      <w:proofErr w:type="spellEnd"/>
      <w:r w:rsidRPr="00E23BD3">
        <w:rPr>
          <w:i/>
          <w:iCs/>
          <w:lang w:val="de-DE"/>
        </w:rPr>
        <w:t xml:space="preserve"> on Politics</w:t>
      </w:r>
      <w:r w:rsidR="00B57B44">
        <w:t>, 6 (</w:t>
      </w:r>
      <w:r w:rsidR="00B57B44" w:rsidRPr="00B57B44">
        <w:t>June 2008</w:t>
      </w:r>
      <w:r w:rsidR="00B57B44">
        <w:t>):</w:t>
      </w:r>
      <w:r w:rsidR="00B57B44" w:rsidRPr="00B57B44">
        <w:t xml:space="preserve"> 279-297</w:t>
      </w:r>
      <w:r w:rsidR="00B57B44">
        <w:t>.</w:t>
      </w:r>
      <w:r w:rsidR="00DD0221">
        <w:t xml:space="preserve"> </w:t>
      </w:r>
    </w:p>
    <w:p w14:paraId="4CE94F4F" w14:textId="77777777" w:rsidR="00E23BD3" w:rsidRDefault="00950F97" w:rsidP="00E23BD3">
      <w:pPr>
        <w:pStyle w:val="ListParagraph"/>
        <w:numPr>
          <w:ilvl w:val="0"/>
          <w:numId w:val="4"/>
        </w:numPr>
        <w:ind w:left="709" w:hanging="425"/>
      </w:pPr>
      <w:r>
        <w:t>“Social Democracy Constrained: Indirect Taxation in Industrialized Demo</w:t>
      </w:r>
      <w:r w:rsidR="00267135">
        <w:t xml:space="preserve">cracies” (with Pablo </w:t>
      </w:r>
      <w:proofErr w:type="spellStart"/>
      <w:r w:rsidR="00267135">
        <w:t>Beramendi</w:t>
      </w:r>
      <w:proofErr w:type="spellEnd"/>
      <w:r w:rsidR="00267135">
        <w:t>),</w:t>
      </w:r>
      <w:r>
        <w:t xml:space="preserve"> </w:t>
      </w:r>
      <w:r w:rsidRPr="00E23BD3">
        <w:rPr>
          <w:i/>
          <w:iCs/>
          <w:lang w:val="de-DE"/>
        </w:rPr>
        <w:t xml:space="preserve">British Journal </w:t>
      </w:r>
      <w:proofErr w:type="spellStart"/>
      <w:r w:rsidRPr="00E23BD3">
        <w:rPr>
          <w:i/>
          <w:iCs/>
          <w:lang w:val="de-DE"/>
        </w:rPr>
        <w:t>of</w:t>
      </w:r>
      <w:proofErr w:type="spellEnd"/>
      <w:r w:rsidRPr="00E23BD3">
        <w:rPr>
          <w:i/>
          <w:iCs/>
          <w:lang w:val="de-DE"/>
        </w:rPr>
        <w:t xml:space="preserve"> Political Science</w:t>
      </w:r>
      <w:r w:rsidR="00EA4ED1" w:rsidRPr="00E23BD3">
        <w:rPr>
          <w:iCs/>
          <w:lang w:val="de-DE"/>
        </w:rPr>
        <w:t>, 37 (</w:t>
      </w:r>
      <w:proofErr w:type="spellStart"/>
      <w:r w:rsidR="00EA4ED1" w:rsidRPr="00E23BD3">
        <w:rPr>
          <w:iCs/>
          <w:lang w:val="de-DE"/>
        </w:rPr>
        <w:t>October</w:t>
      </w:r>
      <w:proofErr w:type="spellEnd"/>
      <w:r w:rsidR="00EA4ED1" w:rsidRPr="00E23BD3">
        <w:rPr>
          <w:iCs/>
          <w:lang w:val="de-DE"/>
        </w:rPr>
        <w:t xml:space="preserve"> 2007): 619-41</w:t>
      </w:r>
      <w:r w:rsidRPr="002068DF">
        <w:t>.</w:t>
      </w:r>
    </w:p>
    <w:p w14:paraId="74C00FD8" w14:textId="77777777" w:rsidR="00E23BD3" w:rsidRPr="00E23BD3" w:rsidRDefault="00CA1C5C" w:rsidP="00E23BD3">
      <w:pPr>
        <w:pStyle w:val="ListParagraph"/>
        <w:numPr>
          <w:ilvl w:val="0"/>
          <w:numId w:val="4"/>
        </w:numPr>
        <w:ind w:left="709" w:hanging="425"/>
      </w:pPr>
      <w:r>
        <w:t>“Social Democracy and Active Labor Market Policies: Insiders, Outsiders, and the P</w:t>
      </w:r>
      <w:r w:rsidR="00496B9A">
        <w:t>olitics of Employment Promotion,</w:t>
      </w:r>
      <w:r>
        <w:t xml:space="preserve">” </w:t>
      </w:r>
      <w:r w:rsidRPr="00E23BD3">
        <w:rPr>
          <w:i/>
          <w:iCs/>
          <w:lang w:val="de-DE"/>
        </w:rPr>
        <w:t xml:space="preserve">British Journal </w:t>
      </w:r>
      <w:proofErr w:type="spellStart"/>
      <w:r w:rsidRPr="00E23BD3">
        <w:rPr>
          <w:i/>
          <w:iCs/>
          <w:lang w:val="de-DE"/>
        </w:rPr>
        <w:t>of</w:t>
      </w:r>
      <w:proofErr w:type="spellEnd"/>
      <w:r w:rsidRPr="00E23BD3">
        <w:rPr>
          <w:i/>
          <w:iCs/>
          <w:lang w:val="de-DE"/>
        </w:rPr>
        <w:t xml:space="preserve"> Political Science</w:t>
      </w:r>
      <w:r w:rsidR="0030744F" w:rsidRPr="00E23BD3">
        <w:rPr>
          <w:lang w:val="de-DE"/>
        </w:rPr>
        <w:t>, 36 (</w:t>
      </w:r>
      <w:proofErr w:type="spellStart"/>
      <w:r w:rsidR="0030744F" w:rsidRPr="00E23BD3">
        <w:rPr>
          <w:lang w:val="de-DE"/>
        </w:rPr>
        <w:t>July</w:t>
      </w:r>
      <w:proofErr w:type="spellEnd"/>
      <w:r w:rsidR="0030744F" w:rsidRPr="00E23BD3">
        <w:rPr>
          <w:lang w:val="de-DE"/>
        </w:rPr>
        <w:t xml:space="preserve"> 2006): 385-406.</w:t>
      </w:r>
    </w:p>
    <w:p w14:paraId="48773989" w14:textId="77777777" w:rsidR="00E23BD3" w:rsidRDefault="00C3039E" w:rsidP="00E23BD3">
      <w:pPr>
        <w:pStyle w:val="ListParagraph"/>
        <w:numPr>
          <w:ilvl w:val="0"/>
          <w:numId w:val="4"/>
        </w:numPr>
        <w:ind w:left="709" w:hanging="425"/>
      </w:pPr>
      <w:r>
        <w:t>“Insider-Outsider Politics in Industrialized Democracies: The Challen</w:t>
      </w:r>
      <w:r w:rsidR="00A114D5">
        <w:t>ge to Social Democratic Parties,</w:t>
      </w:r>
      <w:r>
        <w:t xml:space="preserve">” </w:t>
      </w:r>
      <w:r w:rsidRPr="00E23BD3">
        <w:rPr>
          <w:i/>
          <w:iCs/>
        </w:rPr>
        <w:t>American Political Science Review</w:t>
      </w:r>
      <w:r w:rsidR="00A114D5" w:rsidRPr="00E23BD3">
        <w:rPr>
          <w:iCs/>
        </w:rPr>
        <w:t>, 99 (February 2005): 61-74</w:t>
      </w:r>
      <w:r w:rsidR="00E23BD3">
        <w:t>.</w:t>
      </w:r>
    </w:p>
    <w:p w14:paraId="1E6F4B58" w14:textId="77777777" w:rsidR="00E23BD3" w:rsidRDefault="00C3039E" w:rsidP="00E23BD3">
      <w:pPr>
        <w:pStyle w:val="ListParagraph"/>
        <w:numPr>
          <w:ilvl w:val="0"/>
          <w:numId w:val="4"/>
        </w:numPr>
        <w:ind w:left="709" w:hanging="425"/>
      </w:pPr>
      <w:r>
        <w:t xml:space="preserve">“Comparative Political Economy of Wage Distribution: The Role of Partisanship and </w:t>
      </w:r>
      <w:proofErr w:type="spellStart"/>
      <w:r>
        <w:t>Labour</w:t>
      </w:r>
      <w:proofErr w:type="spellEnd"/>
      <w:r>
        <w:t xml:space="preserve"> Market Institutions” (with Jonas </w:t>
      </w:r>
      <w:proofErr w:type="spellStart"/>
      <w:r>
        <w:t>Pontusson</w:t>
      </w:r>
      <w:proofErr w:type="spellEnd"/>
      <w:r>
        <w:t xml:space="preserve"> and Christopher Way), </w:t>
      </w:r>
      <w:r w:rsidRPr="00E23BD3">
        <w:rPr>
          <w:i/>
        </w:rPr>
        <w:t>British Journal of Political Science</w:t>
      </w:r>
      <w:r w:rsidRPr="00E23BD3">
        <w:rPr>
          <w:iCs/>
        </w:rPr>
        <w:t>, 32 (April 2002): 281-308</w:t>
      </w:r>
      <w:r>
        <w:t>.</w:t>
      </w:r>
    </w:p>
    <w:p w14:paraId="0DDA8E31" w14:textId="2EAA2D03" w:rsidR="00C3039E" w:rsidRDefault="00C3039E" w:rsidP="00E23BD3">
      <w:pPr>
        <w:pStyle w:val="ListParagraph"/>
        <w:numPr>
          <w:ilvl w:val="0"/>
          <w:numId w:val="4"/>
        </w:numPr>
        <w:ind w:left="709" w:hanging="425"/>
      </w:pPr>
      <w:r>
        <w:t xml:space="preserve">“Wage Inequality and Varieties of Capitalism” (with Jonas </w:t>
      </w:r>
      <w:proofErr w:type="spellStart"/>
      <w:r>
        <w:t>Pontusson</w:t>
      </w:r>
      <w:proofErr w:type="spellEnd"/>
      <w:r>
        <w:t xml:space="preserve">), </w:t>
      </w:r>
      <w:r w:rsidRPr="00E23BD3">
        <w:rPr>
          <w:i/>
        </w:rPr>
        <w:t>World Politics</w:t>
      </w:r>
      <w:r>
        <w:t>, 52 (April 2000): 350-83.</w:t>
      </w:r>
    </w:p>
    <w:p w14:paraId="442BE0FF" w14:textId="77777777" w:rsidR="00E23BD3" w:rsidRDefault="00E23BD3" w:rsidP="00E23BD3">
      <w:pPr>
        <w:pStyle w:val="BodyTextIndent2"/>
        <w:ind w:left="0"/>
      </w:pPr>
    </w:p>
    <w:p w14:paraId="775A3184" w14:textId="77777777" w:rsidR="00764357" w:rsidRDefault="00764357" w:rsidP="00E23BD3">
      <w:pPr>
        <w:pStyle w:val="BodyTextIndent2"/>
        <w:ind w:left="0"/>
      </w:pPr>
    </w:p>
    <w:p w14:paraId="5A2A923B" w14:textId="77777777" w:rsidR="00764357" w:rsidRDefault="00764357" w:rsidP="00E23BD3">
      <w:pPr>
        <w:pStyle w:val="BodyTextIndent2"/>
        <w:ind w:left="0"/>
      </w:pPr>
    </w:p>
    <w:p w14:paraId="55800F8B" w14:textId="77777777" w:rsidR="00764357" w:rsidRDefault="00764357" w:rsidP="00E23BD3">
      <w:pPr>
        <w:pStyle w:val="BodyTextIndent2"/>
        <w:ind w:left="0"/>
      </w:pPr>
    </w:p>
    <w:p w14:paraId="62637951" w14:textId="216CBDC3" w:rsidR="00E23BD3" w:rsidRDefault="00E23BD3" w:rsidP="00E23BD3">
      <w:pPr>
        <w:pStyle w:val="BodyTextIndent2"/>
        <w:ind w:left="0"/>
      </w:pPr>
      <w:r>
        <w:t>Book Chapters:</w:t>
      </w:r>
    </w:p>
    <w:p w14:paraId="148D9AD6" w14:textId="77777777" w:rsidR="00C3039E" w:rsidRDefault="00C3039E" w:rsidP="002378C7"/>
    <w:p w14:paraId="0FC31EA4" w14:textId="2E859F7C" w:rsidR="00373886" w:rsidRPr="00373886" w:rsidRDefault="00373886" w:rsidP="00373886">
      <w:pPr>
        <w:pStyle w:val="ListParagraph"/>
        <w:numPr>
          <w:ilvl w:val="0"/>
          <w:numId w:val="4"/>
        </w:numPr>
        <w:ind w:left="709" w:hanging="425"/>
        <w:rPr>
          <w:lang w:val="en-GB"/>
        </w:rPr>
      </w:pPr>
      <w:r w:rsidRPr="00373886">
        <w:rPr>
          <w:lang w:val="en-GB"/>
        </w:rPr>
        <w:t>“Public Opinion, Party Politics,</w:t>
      </w:r>
      <w:r>
        <w:rPr>
          <w:lang w:val="en-GB"/>
        </w:rPr>
        <w:t xml:space="preserve"> </w:t>
      </w:r>
      <w:r w:rsidRPr="00373886">
        <w:rPr>
          <w:lang w:val="en-GB"/>
        </w:rPr>
        <w:t xml:space="preserve">and the Welfare State” (with Johannes </w:t>
      </w:r>
      <w:proofErr w:type="spellStart"/>
      <w:r w:rsidRPr="00373886">
        <w:rPr>
          <w:lang w:val="en-GB"/>
        </w:rPr>
        <w:t>Lindvall</w:t>
      </w:r>
      <w:proofErr w:type="spellEnd"/>
      <w:r w:rsidRPr="00373886">
        <w:rPr>
          <w:lang w:val="en-GB"/>
        </w:rPr>
        <w:t>)</w:t>
      </w:r>
      <w:r>
        <w:rPr>
          <w:lang w:val="en-GB"/>
        </w:rPr>
        <w:t xml:space="preserve">, </w:t>
      </w:r>
      <w:r w:rsidRPr="00373886">
        <w:rPr>
          <w:lang w:val="en-GB"/>
        </w:rPr>
        <w:t xml:space="preserve">in Philip </w:t>
      </w:r>
      <w:proofErr w:type="spellStart"/>
      <w:r w:rsidRPr="00373886">
        <w:rPr>
          <w:lang w:val="en-GB"/>
        </w:rPr>
        <w:t>Manow</w:t>
      </w:r>
      <w:proofErr w:type="spellEnd"/>
      <w:r w:rsidRPr="00373886">
        <w:rPr>
          <w:lang w:val="en-GB"/>
        </w:rPr>
        <w:t xml:space="preserve">, Bruno </w:t>
      </w:r>
      <w:proofErr w:type="spellStart"/>
      <w:r w:rsidRPr="00373886">
        <w:rPr>
          <w:lang w:val="en-GB"/>
        </w:rPr>
        <w:t>Palier</w:t>
      </w:r>
      <w:proofErr w:type="spellEnd"/>
      <w:r w:rsidRPr="00373886">
        <w:rPr>
          <w:lang w:val="en-GB"/>
        </w:rPr>
        <w:t xml:space="preserve"> and Hanna </w:t>
      </w:r>
      <w:proofErr w:type="spellStart"/>
      <w:r w:rsidRPr="00373886">
        <w:rPr>
          <w:lang w:val="en-GB"/>
        </w:rPr>
        <w:t>Schwander</w:t>
      </w:r>
      <w:proofErr w:type="spellEnd"/>
      <w:r w:rsidRPr="00373886">
        <w:rPr>
          <w:lang w:val="en-GB"/>
        </w:rPr>
        <w:t xml:space="preserve"> (eds.), </w:t>
      </w:r>
      <w:r w:rsidRPr="00373886">
        <w:rPr>
          <w:i/>
          <w:lang w:val="en-GB"/>
        </w:rPr>
        <w:t>Welfare Democracies and Party Politics: Explaining Electoral Dynamics in Times of Changing Welfare Capitalism</w:t>
      </w:r>
      <w:r w:rsidRPr="00373886">
        <w:rPr>
          <w:lang w:val="en-GB"/>
        </w:rPr>
        <w:t xml:space="preserve">. Oxford University Press, </w:t>
      </w:r>
      <w:r w:rsidR="00A9513D">
        <w:rPr>
          <w:lang w:val="en-GB"/>
        </w:rPr>
        <w:t>2018</w:t>
      </w:r>
      <w:r w:rsidRPr="00373886">
        <w:rPr>
          <w:lang w:val="en-GB"/>
        </w:rPr>
        <w:t>.</w:t>
      </w:r>
    </w:p>
    <w:p w14:paraId="2A9E6DC6" w14:textId="50D0A092" w:rsidR="00373886" w:rsidRPr="00597F26" w:rsidRDefault="00373886" w:rsidP="00597F26">
      <w:pPr>
        <w:pStyle w:val="ListParagraph"/>
        <w:numPr>
          <w:ilvl w:val="0"/>
          <w:numId w:val="4"/>
        </w:numPr>
        <w:ind w:left="709" w:hanging="425"/>
        <w:rPr>
          <w:lang w:val="en-GB"/>
        </w:rPr>
      </w:pPr>
      <w:r w:rsidRPr="00373886">
        <w:rPr>
          <w:lang w:val="en-GB"/>
        </w:rPr>
        <w:t>“Automated but Compensated? Technological Change and Redistr</w:t>
      </w:r>
      <w:r>
        <w:rPr>
          <w:lang w:val="en-GB"/>
        </w:rPr>
        <w:t>ibution in Advanced Democracies</w:t>
      </w:r>
      <w:r w:rsidRPr="00373886">
        <w:rPr>
          <w:lang w:val="en-GB"/>
        </w:rPr>
        <w:t xml:space="preserve">” (with Stefan </w:t>
      </w:r>
      <w:proofErr w:type="spellStart"/>
      <w:r w:rsidRPr="00373886">
        <w:rPr>
          <w:lang w:val="en-GB"/>
        </w:rPr>
        <w:t>Thewissen</w:t>
      </w:r>
      <w:proofErr w:type="spellEnd"/>
      <w:r w:rsidRPr="00373886">
        <w:rPr>
          <w:lang w:val="en-GB"/>
        </w:rPr>
        <w:t>)</w:t>
      </w:r>
      <w:r>
        <w:rPr>
          <w:lang w:val="en-GB"/>
        </w:rPr>
        <w:t xml:space="preserve">, in Eva </w:t>
      </w:r>
      <w:proofErr w:type="spellStart"/>
      <w:r>
        <w:rPr>
          <w:lang w:val="en-GB"/>
        </w:rPr>
        <w:t>Paus</w:t>
      </w:r>
      <w:proofErr w:type="spellEnd"/>
      <w:r>
        <w:rPr>
          <w:lang w:val="en-GB"/>
        </w:rPr>
        <w:t xml:space="preserve"> (ed.), </w:t>
      </w:r>
      <w:r w:rsidR="00597F26" w:rsidRPr="00597F26">
        <w:rPr>
          <w:i/>
          <w:iCs/>
          <w:lang w:val="en-GB"/>
        </w:rPr>
        <w:t>Emerging Dystopias? The New Technological Revolution and the Future of Work</w:t>
      </w:r>
      <w:r w:rsidR="00597F26">
        <w:rPr>
          <w:iCs/>
          <w:lang w:val="en-GB"/>
        </w:rPr>
        <w:t>. Cornell</w:t>
      </w:r>
      <w:r w:rsidR="00597F26" w:rsidRPr="00597F26">
        <w:rPr>
          <w:iCs/>
          <w:lang w:val="en-GB"/>
        </w:rPr>
        <w:t xml:space="preserve"> University Press, </w:t>
      </w:r>
      <w:r w:rsidR="00A9513D">
        <w:rPr>
          <w:iCs/>
          <w:lang w:val="en-GB"/>
        </w:rPr>
        <w:t>2018</w:t>
      </w:r>
      <w:r w:rsidR="00597F26" w:rsidRPr="00597F26">
        <w:rPr>
          <w:iCs/>
          <w:lang w:val="en-GB"/>
        </w:rPr>
        <w:t>.</w:t>
      </w:r>
    </w:p>
    <w:p w14:paraId="09FF5B08" w14:textId="77281F5C" w:rsidR="00E23BD3" w:rsidRDefault="00E23BD3" w:rsidP="00E23BD3">
      <w:pPr>
        <w:pStyle w:val="ListParagraph"/>
        <w:numPr>
          <w:ilvl w:val="0"/>
          <w:numId w:val="4"/>
        </w:numPr>
        <w:ind w:left="709" w:hanging="425"/>
      </w:pPr>
      <w:r w:rsidRPr="00BA7C74">
        <w:t xml:space="preserve">“The Origins of Dualism” (with Erik </w:t>
      </w:r>
      <w:proofErr w:type="spellStart"/>
      <w:r w:rsidRPr="00BA7C74">
        <w:t>Wibbels</w:t>
      </w:r>
      <w:proofErr w:type="spellEnd"/>
      <w:r w:rsidRPr="00BA7C74">
        <w:t xml:space="preserve"> and Melina </w:t>
      </w:r>
      <w:proofErr w:type="spellStart"/>
      <w:r w:rsidRPr="00BA7C74">
        <w:t>Altamirano</w:t>
      </w:r>
      <w:proofErr w:type="spellEnd"/>
      <w:r w:rsidRPr="00BA7C74">
        <w:t xml:space="preserve">), in Pablo </w:t>
      </w:r>
      <w:proofErr w:type="spellStart"/>
      <w:r w:rsidRPr="00BA7C74">
        <w:t>Beramendi</w:t>
      </w:r>
      <w:proofErr w:type="spellEnd"/>
      <w:r w:rsidRPr="00BA7C74">
        <w:t xml:space="preserve">, </w:t>
      </w:r>
      <w:proofErr w:type="spellStart"/>
      <w:r w:rsidRPr="00BA7C74">
        <w:t>Silja</w:t>
      </w:r>
      <w:proofErr w:type="spellEnd"/>
      <w:r w:rsidRPr="00BA7C74">
        <w:t xml:space="preserve"> </w:t>
      </w:r>
      <w:proofErr w:type="spellStart"/>
      <w:r w:rsidRPr="00BA7C74">
        <w:t>Häusermann</w:t>
      </w:r>
      <w:proofErr w:type="spellEnd"/>
      <w:r w:rsidRPr="00BA7C74">
        <w:t xml:space="preserve">, Herbert </w:t>
      </w:r>
      <w:proofErr w:type="spellStart"/>
      <w:r w:rsidRPr="00BA7C74">
        <w:t>Kitschelt</w:t>
      </w:r>
      <w:proofErr w:type="spellEnd"/>
      <w:r w:rsidRPr="00BA7C74">
        <w:t xml:space="preserve"> and </w:t>
      </w:r>
      <w:proofErr w:type="spellStart"/>
      <w:r w:rsidRPr="00BA7C74">
        <w:t>Hanspeter</w:t>
      </w:r>
      <w:proofErr w:type="spellEnd"/>
      <w:r w:rsidRPr="00BA7C74">
        <w:t xml:space="preserve"> </w:t>
      </w:r>
      <w:proofErr w:type="spellStart"/>
      <w:r w:rsidRPr="00BA7C74">
        <w:t>Kriesi</w:t>
      </w:r>
      <w:proofErr w:type="spellEnd"/>
      <w:r w:rsidRPr="00BA7C74">
        <w:t xml:space="preserve"> (eds.), </w:t>
      </w:r>
      <w:r w:rsidRPr="00E23BD3">
        <w:rPr>
          <w:i/>
          <w:iCs/>
        </w:rPr>
        <w:t>The Politics of Advanced Capitalism</w:t>
      </w:r>
      <w:r w:rsidRPr="00BA7C74">
        <w:t xml:space="preserve">. Cambridge University Press, </w:t>
      </w:r>
      <w:r>
        <w:t>2015</w:t>
      </w:r>
      <w:r w:rsidRPr="00BA7C74">
        <w:t>.</w:t>
      </w:r>
    </w:p>
    <w:p w14:paraId="4131B4B1" w14:textId="77777777" w:rsidR="00E23BD3" w:rsidRDefault="00E23BD3" w:rsidP="00E23BD3">
      <w:pPr>
        <w:pStyle w:val="ListParagraph"/>
        <w:numPr>
          <w:ilvl w:val="0"/>
          <w:numId w:val="4"/>
        </w:numPr>
        <w:ind w:left="709" w:hanging="425"/>
      </w:pPr>
      <w:r>
        <w:t xml:space="preserve">“West European Welfare States in Times of Crisis,” in Nancy </w:t>
      </w:r>
      <w:proofErr w:type="spellStart"/>
      <w:r>
        <w:t>Bermeo</w:t>
      </w:r>
      <w:proofErr w:type="spellEnd"/>
      <w:r>
        <w:t xml:space="preserve"> and Jonas </w:t>
      </w:r>
      <w:proofErr w:type="spellStart"/>
      <w:r>
        <w:t>Pontusson</w:t>
      </w:r>
      <w:proofErr w:type="spellEnd"/>
      <w:r>
        <w:t xml:space="preserve"> (eds.), </w:t>
      </w:r>
      <w:r w:rsidRPr="00E23BD3">
        <w:rPr>
          <w:i/>
        </w:rPr>
        <w:t>Coping with Crisis</w:t>
      </w:r>
      <w:r>
        <w:t>. Russell Sage Foundation, 2012.</w:t>
      </w:r>
    </w:p>
    <w:p w14:paraId="10AC6880" w14:textId="759691F5" w:rsidR="00E23BD3" w:rsidRDefault="00E23BD3" w:rsidP="00E23BD3">
      <w:pPr>
        <w:pStyle w:val="ListParagraph"/>
        <w:numPr>
          <w:ilvl w:val="0"/>
          <w:numId w:val="4"/>
        </w:numPr>
        <w:ind w:left="709" w:hanging="425"/>
      </w:pPr>
      <w:r w:rsidRPr="002378C7">
        <w:t xml:space="preserve">“Insider-Outsider Politics: Party Strategies and Political Behavior in Sweden” (with Johannes </w:t>
      </w:r>
      <w:proofErr w:type="spellStart"/>
      <w:r w:rsidRPr="002378C7">
        <w:t>Lindvall</w:t>
      </w:r>
      <w:proofErr w:type="spellEnd"/>
      <w:r w:rsidRPr="002378C7">
        <w:t xml:space="preserve">), in </w:t>
      </w:r>
      <w:r w:rsidRPr="00E23BD3">
        <w:rPr>
          <w:lang w:val="en"/>
        </w:rPr>
        <w:t xml:space="preserve">Patrick Emmenegger, Silja Häusermann, Bruno Palier, and Martin Seeleib-Kaiser (eds), </w:t>
      </w:r>
      <w:r w:rsidRPr="00E23BD3">
        <w:rPr>
          <w:i/>
          <w:lang w:val="en"/>
        </w:rPr>
        <w:t>The Age of Dualization</w:t>
      </w:r>
      <w:r w:rsidRPr="00E23BD3">
        <w:rPr>
          <w:lang w:val="en"/>
        </w:rPr>
        <w:t>. Oxford University Press, 2011.</w:t>
      </w:r>
    </w:p>
    <w:p w14:paraId="7E14DB27" w14:textId="77777777" w:rsidR="00E23BD3" w:rsidRDefault="00E23BD3" w:rsidP="00E23BD3">
      <w:pPr>
        <w:pStyle w:val="ListParagraph"/>
        <w:numPr>
          <w:ilvl w:val="0"/>
          <w:numId w:val="4"/>
        </w:numPr>
        <w:ind w:left="709" w:hanging="425"/>
      </w:pPr>
      <w:r>
        <w:t xml:space="preserve">“Political Agency and Institutions: Explaining the Influence of Left Government and Wage Bargaining on Inequality,” in Chris Anderson and Pablo </w:t>
      </w:r>
      <w:proofErr w:type="spellStart"/>
      <w:r>
        <w:t>Beramendi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 w:rsidRPr="00E23BD3">
        <w:rPr>
          <w:i/>
        </w:rPr>
        <w:t>Democracy, Inequality and Representation</w:t>
      </w:r>
      <w:r>
        <w:t>. Russell Sage Foundation, 2008.</w:t>
      </w:r>
    </w:p>
    <w:p w14:paraId="01286CEB" w14:textId="77777777" w:rsidR="00E23BD3" w:rsidRDefault="00E23BD3" w:rsidP="00E23BD3">
      <w:pPr>
        <w:pStyle w:val="ListParagraph"/>
        <w:numPr>
          <w:ilvl w:val="0"/>
          <w:numId w:val="4"/>
        </w:numPr>
        <w:ind w:left="709" w:hanging="425"/>
      </w:pPr>
      <w:r>
        <w:t xml:space="preserve">“Inequality as a Source of Political Polarization: A Comparative Analysis of Twelve OECD Countries” (with Jonas </w:t>
      </w:r>
      <w:proofErr w:type="spellStart"/>
      <w:r>
        <w:t>Pontusson</w:t>
      </w:r>
      <w:proofErr w:type="spellEnd"/>
      <w:r>
        <w:t xml:space="preserve">), in Chris Anderson and Pablo </w:t>
      </w:r>
      <w:proofErr w:type="spellStart"/>
      <w:r>
        <w:t>Beramendi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 w:rsidRPr="00E23BD3">
        <w:rPr>
          <w:i/>
        </w:rPr>
        <w:t>Democracy, Inequality and Representation</w:t>
      </w:r>
      <w:r>
        <w:t>. Russell Sage Foundation, 2008.</w:t>
      </w:r>
    </w:p>
    <w:p w14:paraId="1779BD97" w14:textId="77777777" w:rsidR="005C26A4" w:rsidRDefault="005C26A4" w:rsidP="00BD7C10">
      <w:pPr>
        <w:rPr>
          <w:lang w:val="de-DE"/>
        </w:rPr>
      </w:pPr>
    </w:p>
    <w:p w14:paraId="346B0606" w14:textId="77777777" w:rsidR="007F17AB" w:rsidRDefault="00A64034" w:rsidP="005C26A4">
      <w:pPr>
        <w:ind w:left="720" w:hanging="360"/>
        <w:rPr>
          <w:lang w:val="de-DE"/>
        </w:rPr>
      </w:pPr>
      <w:r>
        <w:rPr>
          <w:lang w:val="de-DE"/>
        </w:rPr>
        <w:t>Other Publications:</w:t>
      </w:r>
    </w:p>
    <w:p w14:paraId="08D2E88D" w14:textId="77777777" w:rsidR="005C26A4" w:rsidRPr="007F17AB" w:rsidRDefault="005C26A4" w:rsidP="005C26A4">
      <w:pPr>
        <w:ind w:left="720" w:hanging="360"/>
        <w:rPr>
          <w:lang w:val="de-DE"/>
        </w:rPr>
      </w:pPr>
    </w:p>
    <w:p w14:paraId="1E3030EE" w14:textId="77777777" w:rsidR="00D553F6" w:rsidRPr="00D553F6" w:rsidRDefault="00D553F6" w:rsidP="00AA0103">
      <w:pPr>
        <w:numPr>
          <w:ilvl w:val="0"/>
          <w:numId w:val="7"/>
        </w:numPr>
        <w:ind w:left="720"/>
        <w:rPr>
          <w:lang w:val="de-DE"/>
        </w:rPr>
      </w:pPr>
      <w:r w:rsidRPr="00D553F6">
        <w:rPr>
          <w:lang w:val="es-ES_tradnl"/>
        </w:rPr>
        <w:t xml:space="preserve">“Labor </w:t>
      </w:r>
      <w:proofErr w:type="spellStart"/>
      <w:r w:rsidRPr="00D553F6">
        <w:rPr>
          <w:lang w:val="es-ES_tradnl"/>
        </w:rPr>
        <w:t>Market</w:t>
      </w:r>
      <w:proofErr w:type="spellEnd"/>
      <w:r w:rsidRPr="00D553F6">
        <w:rPr>
          <w:lang w:val="es-ES_tradnl"/>
        </w:rPr>
        <w:t xml:space="preserve"> </w:t>
      </w:r>
      <w:proofErr w:type="spellStart"/>
      <w:r w:rsidRPr="00D553F6">
        <w:rPr>
          <w:lang w:val="es-ES_tradnl"/>
        </w:rPr>
        <w:t>Institutions</w:t>
      </w:r>
      <w:proofErr w:type="spellEnd"/>
      <w:r w:rsidRPr="00D553F6">
        <w:rPr>
          <w:lang w:val="es-ES_tradnl"/>
        </w:rPr>
        <w:t xml:space="preserve"> and </w:t>
      </w:r>
      <w:proofErr w:type="spellStart"/>
      <w:r w:rsidRPr="00D553F6">
        <w:rPr>
          <w:lang w:val="es-ES_tradnl"/>
        </w:rPr>
        <w:t>Econom</w:t>
      </w:r>
      <w:r>
        <w:rPr>
          <w:lang w:val="es-ES_tradnl"/>
        </w:rPr>
        <w:t>ic</w:t>
      </w:r>
      <w:proofErr w:type="spellEnd"/>
      <w:r>
        <w:rPr>
          <w:lang w:val="es-ES_tradnl"/>
        </w:rPr>
        <w:t xml:space="preserve"> Performance” (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Irene Mené</w:t>
      </w:r>
      <w:r w:rsidRPr="00D553F6">
        <w:rPr>
          <w:lang w:val="es-ES_tradnl"/>
        </w:rPr>
        <w:t>ndez), in Jennifer Gandhi and Rubén Ruiz-Rufino (</w:t>
      </w:r>
      <w:proofErr w:type="spellStart"/>
      <w:r w:rsidRPr="00D553F6">
        <w:rPr>
          <w:lang w:val="es-ES_tradnl"/>
        </w:rPr>
        <w:t>eds</w:t>
      </w:r>
      <w:proofErr w:type="spellEnd"/>
      <w:r w:rsidRPr="00D553F6">
        <w:rPr>
          <w:lang w:val="es-ES_tradnl"/>
        </w:rPr>
        <w:t xml:space="preserve">), </w:t>
      </w:r>
      <w:proofErr w:type="spellStart"/>
      <w:r w:rsidRPr="00D553F6">
        <w:rPr>
          <w:i/>
          <w:iCs/>
          <w:lang w:val="es-ES_tradnl"/>
        </w:rPr>
        <w:t>Routledge</w:t>
      </w:r>
      <w:proofErr w:type="spellEnd"/>
      <w:r w:rsidRPr="00D553F6">
        <w:rPr>
          <w:i/>
          <w:iCs/>
          <w:lang w:val="es-ES_tradnl"/>
        </w:rPr>
        <w:t xml:space="preserve"> </w:t>
      </w:r>
      <w:proofErr w:type="spellStart"/>
      <w:r w:rsidRPr="00D553F6">
        <w:rPr>
          <w:i/>
          <w:iCs/>
          <w:lang w:val="es-ES_tradnl"/>
        </w:rPr>
        <w:t>Handbook</w:t>
      </w:r>
      <w:proofErr w:type="spellEnd"/>
      <w:r w:rsidRPr="00D553F6">
        <w:rPr>
          <w:i/>
          <w:iCs/>
          <w:lang w:val="es-ES_tradnl"/>
        </w:rPr>
        <w:t xml:space="preserve"> of </w:t>
      </w:r>
      <w:proofErr w:type="spellStart"/>
      <w:r w:rsidRPr="00D553F6">
        <w:rPr>
          <w:i/>
          <w:iCs/>
          <w:lang w:val="es-ES_tradnl"/>
        </w:rPr>
        <w:t>Comparative</w:t>
      </w:r>
      <w:proofErr w:type="spellEnd"/>
      <w:r w:rsidRPr="00D553F6">
        <w:rPr>
          <w:i/>
          <w:iCs/>
          <w:lang w:val="es-ES_tradnl"/>
        </w:rPr>
        <w:t xml:space="preserve"> </w:t>
      </w:r>
      <w:proofErr w:type="spellStart"/>
      <w:r w:rsidRPr="00D553F6">
        <w:rPr>
          <w:i/>
          <w:iCs/>
          <w:lang w:val="es-ES_tradnl"/>
        </w:rPr>
        <w:t>Political</w:t>
      </w:r>
      <w:proofErr w:type="spellEnd"/>
      <w:r w:rsidRPr="00D553F6">
        <w:rPr>
          <w:i/>
          <w:iCs/>
          <w:lang w:val="es-ES_tradnl"/>
        </w:rPr>
        <w:t xml:space="preserve"> </w:t>
      </w:r>
      <w:proofErr w:type="spellStart"/>
      <w:r w:rsidRPr="00D553F6">
        <w:rPr>
          <w:i/>
          <w:iCs/>
          <w:lang w:val="es-ES_tradnl"/>
        </w:rPr>
        <w:t>Institutions</w:t>
      </w:r>
      <w:proofErr w:type="spellEnd"/>
      <w:r w:rsidRPr="00D553F6">
        <w:rPr>
          <w:lang w:val="es-ES_tradnl"/>
        </w:rPr>
        <w:t xml:space="preserve">. 2015. </w:t>
      </w:r>
      <w:proofErr w:type="spellStart"/>
      <w:r w:rsidRPr="00D553F6">
        <w:rPr>
          <w:lang w:val="es-ES_tradnl"/>
        </w:rPr>
        <w:t>Routledge</w:t>
      </w:r>
      <w:proofErr w:type="spellEnd"/>
      <w:r w:rsidRPr="00D553F6">
        <w:rPr>
          <w:lang w:val="es-ES_tradnl"/>
        </w:rPr>
        <w:t>.</w:t>
      </w:r>
    </w:p>
    <w:p w14:paraId="39D1EDC8" w14:textId="77777777" w:rsidR="00B873FC" w:rsidRPr="00B873FC" w:rsidRDefault="00B873FC" w:rsidP="00AA0103">
      <w:pPr>
        <w:numPr>
          <w:ilvl w:val="0"/>
          <w:numId w:val="7"/>
        </w:numPr>
        <w:ind w:left="720"/>
        <w:rPr>
          <w:lang w:val="de-DE"/>
        </w:rPr>
      </w:pPr>
      <w:r>
        <w:t xml:space="preserve">Review Symposium on Kathleen </w:t>
      </w:r>
      <w:proofErr w:type="spellStart"/>
      <w:r>
        <w:t>Thelen’s</w:t>
      </w:r>
      <w:proofErr w:type="spellEnd"/>
      <w:r>
        <w:t xml:space="preserve"> “</w:t>
      </w:r>
      <w:r w:rsidRPr="00B873FC">
        <w:t>Varieties of Liberalization and the New Politics of Social Solidarity</w:t>
      </w:r>
      <w:r>
        <w:t xml:space="preserve">,” </w:t>
      </w:r>
      <w:r w:rsidRPr="00B873FC">
        <w:rPr>
          <w:i/>
          <w:iCs/>
        </w:rPr>
        <w:t>Socio-Economic Review</w:t>
      </w:r>
      <w:r>
        <w:t xml:space="preserve"> 13(</w:t>
      </w:r>
      <w:r w:rsidRPr="00B873FC">
        <w:t>2</w:t>
      </w:r>
      <w:r>
        <w:t>), 2015.</w:t>
      </w:r>
    </w:p>
    <w:p w14:paraId="459BEAE5" w14:textId="77777777" w:rsidR="00DE0E5F" w:rsidRDefault="00DE0E5F" w:rsidP="00AA0103">
      <w:pPr>
        <w:numPr>
          <w:ilvl w:val="0"/>
          <w:numId w:val="7"/>
        </w:numPr>
        <w:ind w:left="720"/>
        <w:rPr>
          <w:lang w:val="de-DE"/>
        </w:rPr>
      </w:pPr>
      <w:r>
        <w:rPr>
          <w:iCs/>
        </w:rPr>
        <w:t>“</w:t>
      </w:r>
      <w:r w:rsidRPr="00DE0E5F">
        <w:rPr>
          <w:iCs/>
        </w:rPr>
        <w:t xml:space="preserve">El </w:t>
      </w:r>
      <w:proofErr w:type="spellStart"/>
      <w:r w:rsidRPr="00DE0E5F">
        <w:rPr>
          <w:iCs/>
        </w:rPr>
        <w:t>precario</w:t>
      </w:r>
      <w:proofErr w:type="spellEnd"/>
      <w:r w:rsidRPr="00DE0E5F">
        <w:rPr>
          <w:iCs/>
        </w:rPr>
        <w:t xml:space="preserve">, un </w:t>
      </w:r>
      <w:proofErr w:type="spellStart"/>
      <w:r w:rsidRPr="00DE0E5F">
        <w:rPr>
          <w:iCs/>
        </w:rPr>
        <w:t>nuevo</w:t>
      </w:r>
      <w:proofErr w:type="spellEnd"/>
      <w:r w:rsidRPr="00DE0E5F">
        <w:rPr>
          <w:iCs/>
        </w:rPr>
        <w:t xml:space="preserve"> </w:t>
      </w:r>
      <w:proofErr w:type="spellStart"/>
      <w:r w:rsidRPr="00DE0E5F">
        <w:rPr>
          <w:iCs/>
        </w:rPr>
        <w:t>sujeto</w:t>
      </w:r>
      <w:proofErr w:type="spellEnd"/>
      <w:r w:rsidRPr="00DE0E5F">
        <w:rPr>
          <w:iCs/>
        </w:rPr>
        <w:t xml:space="preserve"> </w:t>
      </w:r>
      <w:r>
        <w:rPr>
          <w:iCs/>
        </w:rPr>
        <w:t xml:space="preserve">politico,”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Maleta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Portbou</w:t>
      </w:r>
      <w:proofErr w:type="spellEnd"/>
      <w:r w:rsidR="00402FD7">
        <w:rPr>
          <w:iCs/>
        </w:rPr>
        <w:t xml:space="preserve">, </w:t>
      </w:r>
      <w:proofErr w:type="spellStart"/>
      <w:r w:rsidR="00402FD7">
        <w:rPr>
          <w:iCs/>
        </w:rPr>
        <w:t>Noviembre</w:t>
      </w:r>
      <w:proofErr w:type="spellEnd"/>
      <w:r w:rsidR="00402FD7">
        <w:rPr>
          <w:iCs/>
        </w:rPr>
        <w:t>/</w:t>
      </w:r>
      <w:proofErr w:type="spellStart"/>
      <w:r w:rsidR="00402FD7">
        <w:rPr>
          <w:iCs/>
        </w:rPr>
        <w:t>Diciembre</w:t>
      </w:r>
      <w:proofErr w:type="spellEnd"/>
      <w:r w:rsidR="00402FD7">
        <w:rPr>
          <w:iCs/>
        </w:rPr>
        <w:t xml:space="preserve"> 2014 (8).</w:t>
      </w:r>
      <w:r>
        <w:rPr>
          <w:iCs/>
        </w:rPr>
        <w:t xml:space="preserve"> </w:t>
      </w:r>
    </w:p>
    <w:p w14:paraId="098F39D9" w14:textId="77777777" w:rsidR="009F511F" w:rsidRPr="009F511F" w:rsidRDefault="009F511F" w:rsidP="00AA0103">
      <w:pPr>
        <w:numPr>
          <w:ilvl w:val="0"/>
          <w:numId w:val="7"/>
        </w:numPr>
        <w:ind w:left="720"/>
        <w:rPr>
          <w:lang w:val="de-DE"/>
        </w:rPr>
      </w:pPr>
      <w:r w:rsidRPr="009F511F">
        <w:rPr>
          <w:lang w:val="de-DE"/>
        </w:rPr>
        <w:t xml:space="preserve">“The insider-outsider </w:t>
      </w:r>
      <w:proofErr w:type="spellStart"/>
      <w:r w:rsidRPr="009F511F">
        <w:rPr>
          <w:lang w:val="de-DE"/>
        </w:rPr>
        <w:t>dilemma</w:t>
      </w:r>
      <w:proofErr w:type="spellEnd"/>
      <w:r w:rsidRPr="009F511F">
        <w:rPr>
          <w:lang w:val="de-DE"/>
        </w:rPr>
        <w:t>” (</w:t>
      </w:r>
      <w:proofErr w:type="spellStart"/>
      <w:r w:rsidRPr="009F511F">
        <w:rPr>
          <w:lang w:val="de-DE"/>
        </w:rPr>
        <w:t>with</w:t>
      </w:r>
      <w:proofErr w:type="spellEnd"/>
      <w:r w:rsidRPr="009F511F">
        <w:rPr>
          <w:lang w:val="de-DE"/>
        </w:rPr>
        <w:t xml:space="preserve"> Johannes </w:t>
      </w:r>
      <w:proofErr w:type="spellStart"/>
      <w:r w:rsidRPr="009F511F">
        <w:rPr>
          <w:lang w:val="de-DE"/>
        </w:rPr>
        <w:t>Lindvall</w:t>
      </w:r>
      <w:proofErr w:type="spellEnd"/>
      <w:r w:rsidRPr="009F511F">
        <w:rPr>
          <w:lang w:val="de-DE"/>
        </w:rPr>
        <w:t xml:space="preserve">), </w:t>
      </w:r>
      <w:proofErr w:type="spellStart"/>
      <w:r w:rsidRPr="009F511F">
        <w:rPr>
          <w:i/>
          <w:lang w:val="de-DE"/>
        </w:rPr>
        <w:t>Policy</w:t>
      </w:r>
      <w:proofErr w:type="spellEnd"/>
      <w:r w:rsidRPr="009F511F">
        <w:rPr>
          <w:i/>
          <w:lang w:val="de-DE"/>
        </w:rPr>
        <w:t xml:space="preserve"> Network Ob</w:t>
      </w:r>
      <w:r w:rsidR="000E7AF5">
        <w:rPr>
          <w:i/>
          <w:lang w:val="de-DE"/>
        </w:rPr>
        <w:t>s</w:t>
      </w:r>
      <w:r w:rsidRPr="009F511F">
        <w:rPr>
          <w:i/>
          <w:lang w:val="de-DE"/>
        </w:rPr>
        <w:t>ervatory</w:t>
      </w:r>
      <w:r w:rsidRPr="009F511F">
        <w:rPr>
          <w:lang w:val="de-DE"/>
        </w:rPr>
        <w:t xml:space="preserve">. </w:t>
      </w:r>
      <w:proofErr w:type="spellStart"/>
      <w:r w:rsidRPr="009F511F">
        <w:rPr>
          <w:lang w:val="de-DE"/>
        </w:rPr>
        <w:t>July</w:t>
      </w:r>
      <w:proofErr w:type="spellEnd"/>
      <w:r w:rsidRPr="009F511F">
        <w:rPr>
          <w:lang w:val="de-DE"/>
        </w:rPr>
        <w:t xml:space="preserve"> 18, 2013.</w:t>
      </w:r>
    </w:p>
    <w:p w14:paraId="56AAE776" w14:textId="77777777" w:rsidR="007F17AB" w:rsidRPr="007F17AB" w:rsidRDefault="007F17AB" w:rsidP="00AA0103">
      <w:pPr>
        <w:numPr>
          <w:ilvl w:val="0"/>
          <w:numId w:val="7"/>
        </w:numPr>
        <w:ind w:left="720"/>
        <w:rPr>
          <w:lang w:val="de-DE"/>
        </w:rPr>
      </w:pPr>
      <w:r>
        <w:t>“</w:t>
      </w:r>
      <w:proofErr w:type="spellStart"/>
      <w:r w:rsidRPr="007F17AB">
        <w:t>Motsättning</w:t>
      </w:r>
      <w:proofErr w:type="spellEnd"/>
      <w:r w:rsidRPr="007F17AB">
        <w:t xml:space="preserve"> </w:t>
      </w:r>
      <w:proofErr w:type="spellStart"/>
      <w:r w:rsidRPr="007F17AB">
        <w:t>mellan</w:t>
      </w:r>
      <w:proofErr w:type="spellEnd"/>
      <w:r w:rsidRPr="007F17AB">
        <w:t xml:space="preserve"> </w:t>
      </w:r>
      <w:proofErr w:type="spellStart"/>
      <w:r w:rsidRPr="007F17AB">
        <w:t>arbetande</w:t>
      </w:r>
      <w:proofErr w:type="spellEnd"/>
      <w:r w:rsidRPr="007F17AB">
        <w:t xml:space="preserve"> </w:t>
      </w:r>
      <w:proofErr w:type="spellStart"/>
      <w:r w:rsidRPr="007F17AB">
        <w:t>och</w:t>
      </w:r>
      <w:proofErr w:type="spellEnd"/>
      <w:r w:rsidRPr="007F17AB">
        <w:t xml:space="preserve"> </w:t>
      </w:r>
      <w:proofErr w:type="spellStart"/>
      <w:r w:rsidRPr="007F17AB">
        <w:t>arbetslösa</w:t>
      </w:r>
      <w:proofErr w:type="spellEnd"/>
      <w:r w:rsidRPr="007F17AB">
        <w:t xml:space="preserve"> dilemma </w:t>
      </w:r>
      <w:proofErr w:type="spellStart"/>
      <w:r w:rsidRPr="007F17AB">
        <w:t>för</w:t>
      </w:r>
      <w:proofErr w:type="spellEnd"/>
      <w:r w:rsidRPr="007F17AB">
        <w:t xml:space="preserve"> S</w:t>
      </w:r>
      <w:r>
        <w:t>”</w:t>
      </w:r>
      <w:r w:rsidRPr="007F17AB">
        <w:t xml:space="preserve"> </w:t>
      </w:r>
      <w:r>
        <w:t xml:space="preserve">(with Johannes </w:t>
      </w:r>
      <w:proofErr w:type="spellStart"/>
      <w:r>
        <w:t>Lindvall</w:t>
      </w:r>
      <w:proofErr w:type="spellEnd"/>
      <w:r>
        <w:t xml:space="preserve">), </w:t>
      </w:r>
      <w:r w:rsidRPr="007F17AB">
        <w:t xml:space="preserve">DN </w:t>
      </w:r>
      <w:proofErr w:type="spellStart"/>
      <w:r w:rsidRPr="007F17AB">
        <w:t>Debatt</w:t>
      </w:r>
      <w:proofErr w:type="spellEnd"/>
      <w:r w:rsidRPr="007F17AB">
        <w:t xml:space="preserve">, </w:t>
      </w:r>
      <w:proofErr w:type="spellStart"/>
      <w:r w:rsidRPr="00AA0103">
        <w:rPr>
          <w:lang w:val="es-ES_tradnl"/>
        </w:rPr>
        <w:t>op-ed</w:t>
      </w:r>
      <w:proofErr w:type="spellEnd"/>
      <w:r w:rsidRPr="00AA0103">
        <w:rPr>
          <w:lang w:val="es-ES_tradnl"/>
        </w:rPr>
        <w:t xml:space="preserve"> </w:t>
      </w:r>
      <w:proofErr w:type="spellStart"/>
      <w:r w:rsidRPr="00AA0103">
        <w:rPr>
          <w:lang w:val="es-ES_tradnl"/>
        </w:rPr>
        <w:t>piece</w:t>
      </w:r>
      <w:proofErr w:type="spellEnd"/>
      <w:r>
        <w:rPr>
          <w:lang w:val="es-ES_tradnl"/>
        </w:rPr>
        <w:t>.</w:t>
      </w:r>
      <w:r w:rsidRPr="007F17AB">
        <w:t xml:space="preserve"> April 4</w:t>
      </w:r>
      <w:r>
        <w:t>, 2013</w:t>
      </w:r>
      <w:r w:rsidRPr="007F17AB">
        <w:t>.</w:t>
      </w:r>
    </w:p>
    <w:p w14:paraId="757E8B75" w14:textId="77777777" w:rsidR="00BF47D5" w:rsidRPr="00BF47D5" w:rsidRDefault="00E6309A" w:rsidP="00AA0103">
      <w:pPr>
        <w:numPr>
          <w:ilvl w:val="0"/>
          <w:numId w:val="7"/>
        </w:numPr>
        <w:ind w:left="720"/>
        <w:rPr>
          <w:lang w:val="de-DE"/>
        </w:rPr>
      </w:pPr>
      <w:r w:rsidRPr="00E6309A">
        <w:rPr>
          <w:lang w:val="en-GB"/>
        </w:rPr>
        <w:t>“</w:t>
      </w:r>
      <w:proofErr w:type="spellStart"/>
      <w:r w:rsidRPr="00E6309A">
        <w:rPr>
          <w:lang w:val="en-GB"/>
        </w:rPr>
        <w:t>Dualization</w:t>
      </w:r>
      <w:proofErr w:type="spellEnd"/>
      <w:r w:rsidRPr="00E6309A">
        <w:rPr>
          <w:lang w:val="en-GB"/>
        </w:rPr>
        <w:t xml:space="preserve"> and crisis,” </w:t>
      </w:r>
      <w:r w:rsidRPr="00E6309A">
        <w:rPr>
          <w:i/>
          <w:lang w:val="en-GB"/>
        </w:rPr>
        <w:t>Swiss Political Science Review</w:t>
      </w:r>
      <w:r>
        <w:rPr>
          <w:lang w:val="en-GB"/>
        </w:rPr>
        <w:t xml:space="preserve">, </w:t>
      </w:r>
      <w:r w:rsidR="008213C5">
        <w:rPr>
          <w:lang w:val="en-GB"/>
        </w:rPr>
        <w:t xml:space="preserve">2012 </w:t>
      </w:r>
      <w:r w:rsidR="00553ED5">
        <w:rPr>
          <w:lang w:val="en-GB"/>
        </w:rPr>
        <w:t>18(4): 523–</w:t>
      </w:r>
      <w:r w:rsidR="00553ED5" w:rsidRPr="00553ED5">
        <w:rPr>
          <w:lang w:val="en-GB"/>
        </w:rPr>
        <w:t>30</w:t>
      </w:r>
      <w:r>
        <w:rPr>
          <w:lang w:val="en-GB"/>
        </w:rPr>
        <w:t>.</w:t>
      </w:r>
    </w:p>
    <w:p w14:paraId="12B8EF6F" w14:textId="77777777" w:rsidR="004F586B" w:rsidRPr="004F586B" w:rsidRDefault="004F586B" w:rsidP="00AA0103">
      <w:pPr>
        <w:numPr>
          <w:ilvl w:val="0"/>
          <w:numId w:val="7"/>
        </w:numPr>
        <w:ind w:left="720"/>
        <w:rPr>
          <w:lang w:val="de-DE"/>
        </w:rPr>
      </w:pPr>
      <w:r w:rsidRPr="004F586B">
        <w:rPr>
          <w:lang w:val="es-ES_tradnl"/>
        </w:rPr>
        <w:t>“</w:t>
      </w:r>
      <w:proofErr w:type="spellStart"/>
      <w:r w:rsidRPr="004F586B">
        <w:rPr>
          <w:lang w:val="de-DE"/>
        </w:rPr>
        <w:t>Dualización</w:t>
      </w:r>
      <w:proofErr w:type="spellEnd"/>
      <w:r w:rsidRPr="004F586B">
        <w:rPr>
          <w:lang w:val="de-DE"/>
        </w:rPr>
        <w:t xml:space="preserve">, </w:t>
      </w:r>
      <w:proofErr w:type="spellStart"/>
      <w:r w:rsidRPr="004F586B">
        <w:rPr>
          <w:lang w:val="de-DE"/>
        </w:rPr>
        <w:t>socialdemocracia</w:t>
      </w:r>
      <w:proofErr w:type="spellEnd"/>
      <w:r w:rsidRPr="004F586B">
        <w:rPr>
          <w:lang w:val="de-DE"/>
        </w:rPr>
        <w:t xml:space="preserve"> y </w:t>
      </w:r>
      <w:proofErr w:type="spellStart"/>
      <w:r w:rsidRPr="004F586B">
        <w:rPr>
          <w:lang w:val="de-DE"/>
        </w:rPr>
        <w:t>políticas</w:t>
      </w:r>
      <w:proofErr w:type="spellEnd"/>
      <w:r w:rsidRPr="004F586B">
        <w:rPr>
          <w:lang w:val="de-DE"/>
        </w:rPr>
        <w:t xml:space="preserve"> </w:t>
      </w:r>
      <w:proofErr w:type="spellStart"/>
      <w:r w:rsidRPr="004F586B">
        <w:rPr>
          <w:lang w:val="de-DE"/>
        </w:rPr>
        <w:t>activas</w:t>
      </w:r>
      <w:proofErr w:type="spellEnd"/>
      <w:r w:rsidRPr="004F586B">
        <w:rPr>
          <w:lang w:val="de-DE"/>
        </w:rPr>
        <w:t xml:space="preserve"> del </w:t>
      </w:r>
      <w:proofErr w:type="spellStart"/>
      <w:r w:rsidRPr="004F586B">
        <w:rPr>
          <w:lang w:val="de-DE"/>
        </w:rPr>
        <w:t>mercado</w:t>
      </w:r>
      <w:proofErr w:type="spellEnd"/>
      <w:r w:rsidRPr="004F586B">
        <w:rPr>
          <w:lang w:val="de-DE"/>
        </w:rPr>
        <w:t xml:space="preserve"> de </w:t>
      </w:r>
      <w:proofErr w:type="spellStart"/>
      <w:r w:rsidRPr="004F586B">
        <w:rPr>
          <w:lang w:val="de-DE"/>
        </w:rPr>
        <w:t>trabajo</w:t>
      </w:r>
      <w:proofErr w:type="spellEnd"/>
      <w:r>
        <w:rPr>
          <w:lang w:val="de-DE"/>
        </w:rPr>
        <w:t>,</w:t>
      </w:r>
      <w:r w:rsidRPr="004F586B">
        <w:rPr>
          <w:lang w:val="es-ES_tradnl"/>
        </w:rPr>
        <w:t xml:space="preserve">” </w:t>
      </w:r>
      <w:r w:rsidRPr="004F586B">
        <w:rPr>
          <w:i/>
          <w:lang w:val="es-ES_tradnl"/>
        </w:rPr>
        <w:t>Fundación Alternativas, Colección Política Comparada</w:t>
      </w:r>
      <w:r>
        <w:rPr>
          <w:lang w:val="es-ES_tradnl"/>
        </w:rPr>
        <w:t xml:space="preserve"> 1 (2011): 1-13. </w:t>
      </w:r>
    </w:p>
    <w:p w14:paraId="5BC62667" w14:textId="77777777" w:rsidR="00400EE0" w:rsidRDefault="00400EE0" w:rsidP="00AA0103">
      <w:pPr>
        <w:numPr>
          <w:ilvl w:val="0"/>
          <w:numId w:val="7"/>
        </w:numPr>
        <w:ind w:left="720"/>
        <w:rPr>
          <w:lang w:val="de-DE"/>
        </w:rPr>
      </w:pPr>
      <w:r w:rsidRPr="00400EE0">
        <w:rPr>
          <w:lang w:val="es-ES_tradnl"/>
        </w:rPr>
        <w:t>“</w:t>
      </w:r>
      <w:r w:rsidRPr="00400EE0">
        <w:rPr>
          <w:lang w:val="de-DE"/>
        </w:rPr>
        <w:t>¿</w:t>
      </w:r>
      <w:proofErr w:type="spellStart"/>
      <w:r w:rsidRPr="00400EE0">
        <w:rPr>
          <w:lang w:val="de-DE"/>
        </w:rPr>
        <w:t>Hacia</w:t>
      </w:r>
      <w:proofErr w:type="spellEnd"/>
      <w:r w:rsidRPr="00400EE0">
        <w:rPr>
          <w:lang w:val="de-DE"/>
        </w:rPr>
        <w:t xml:space="preserve"> </w:t>
      </w:r>
      <w:proofErr w:type="spellStart"/>
      <w:r w:rsidRPr="00400EE0">
        <w:rPr>
          <w:lang w:val="de-DE"/>
        </w:rPr>
        <w:t>un</w:t>
      </w:r>
      <w:proofErr w:type="spellEnd"/>
      <w:r w:rsidRPr="00400EE0">
        <w:rPr>
          <w:lang w:val="de-DE"/>
        </w:rPr>
        <w:t xml:space="preserve"> </w:t>
      </w:r>
      <w:proofErr w:type="spellStart"/>
      <w:r w:rsidRPr="00400EE0">
        <w:rPr>
          <w:lang w:val="de-DE"/>
        </w:rPr>
        <w:t>nuevo</w:t>
      </w:r>
      <w:proofErr w:type="spellEnd"/>
      <w:r w:rsidRPr="00400EE0">
        <w:rPr>
          <w:lang w:val="de-DE"/>
        </w:rPr>
        <w:t xml:space="preserve"> </w:t>
      </w:r>
      <w:proofErr w:type="spellStart"/>
      <w:r w:rsidRPr="00400EE0">
        <w:rPr>
          <w:lang w:val="de-DE"/>
        </w:rPr>
        <w:t>modelo</w:t>
      </w:r>
      <w:proofErr w:type="spellEnd"/>
      <w:r w:rsidRPr="00400EE0">
        <w:rPr>
          <w:lang w:val="de-DE"/>
        </w:rPr>
        <w:t xml:space="preserve"> </w:t>
      </w:r>
      <w:proofErr w:type="spellStart"/>
      <w:r w:rsidRPr="00400EE0">
        <w:rPr>
          <w:lang w:val="de-DE"/>
        </w:rPr>
        <w:t>productivo</w:t>
      </w:r>
      <w:proofErr w:type="spellEnd"/>
      <w:r w:rsidRPr="00400EE0">
        <w:rPr>
          <w:lang w:val="de-DE"/>
        </w:rPr>
        <w:t>?</w:t>
      </w:r>
      <w:r>
        <w:rPr>
          <w:lang w:val="es-ES_tradnl"/>
        </w:rPr>
        <w:t>”</w:t>
      </w:r>
      <w:r>
        <w:rPr>
          <w:lang w:val="de-DE"/>
        </w:rPr>
        <w:t xml:space="preserve"> </w:t>
      </w:r>
      <w:r w:rsidRPr="00400EE0">
        <w:rPr>
          <w:lang w:val="es-ES_tradnl"/>
        </w:rPr>
        <w:t>(</w:t>
      </w:r>
      <w:proofErr w:type="spellStart"/>
      <w:r w:rsidRPr="00400EE0">
        <w:rPr>
          <w:lang w:val="es-ES_tradnl"/>
        </w:rPr>
        <w:t>with</w:t>
      </w:r>
      <w:proofErr w:type="spellEnd"/>
      <w:r w:rsidRPr="00400EE0">
        <w:rPr>
          <w:lang w:val="es-ES_tradnl"/>
        </w:rPr>
        <w:t xml:space="preserve"> Pablo </w:t>
      </w:r>
      <w:proofErr w:type="spellStart"/>
      <w:r w:rsidRPr="00400EE0">
        <w:rPr>
          <w:lang w:val="es-ES_tradnl"/>
        </w:rPr>
        <w:t>Beramendi</w:t>
      </w:r>
      <w:proofErr w:type="spellEnd"/>
      <w:r w:rsidRPr="00400EE0">
        <w:rPr>
          <w:lang w:val="es-ES_tradnl"/>
        </w:rPr>
        <w:t xml:space="preserve">), </w:t>
      </w:r>
      <w:r w:rsidRPr="00400EE0">
        <w:rPr>
          <w:i/>
          <w:lang w:val="es-ES_tradnl"/>
        </w:rPr>
        <w:t>El País</w:t>
      </w:r>
      <w:r w:rsidRPr="00400EE0">
        <w:rPr>
          <w:lang w:val="es-ES_tradnl"/>
        </w:rPr>
        <w:t xml:space="preserve">, </w:t>
      </w:r>
      <w:proofErr w:type="spellStart"/>
      <w:r w:rsidRPr="00400EE0">
        <w:rPr>
          <w:lang w:val="es-ES_tradnl"/>
        </w:rPr>
        <w:t>op-ed</w:t>
      </w:r>
      <w:proofErr w:type="spellEnd"/>
      <w:r w:rsidRPr="00400EE0">
        <w:rPr>
          <w:lang w:val="es-ES_tradnl"/>
        </w:rPr>
        <w:t xml:space="preserve"> </w:t>
      </w:r>
      <w:proofErr w:type="spellStart"/>
      <w:r w:rsidRPr="00400EE0">
        <w:rPr>
          <w:lang w:val="es-ES_tradnl"/>
        </w:rPr>
        <w:t>piece</w:t>
      </w:r>
      <w:proofErr w:type="spellEnd"/>
      <w:r w:rsidRPr="00400EE0">
        <w:rPr>
          <w:lang w:val="es-ES_tradnl"/>
        </w:rPr>
        <w:t xml:space="preserve">. </w:t>
      </w:r>
      <w:proofErr w:type="spellStart"/>
      <w:r>
        <w:rPr>
          <w:lang w:val="es-ES_tradnl"/>
        </w:rPr>
        <w:t>August</w:t>
      </w:r>
      <w:proofErr w:type="spellEnd"/>
      <w:r>
        <w:rPr>
          <w:lang w:val="es-ES_tradnl"/>
        </w:rPr>
        <w:t xml:space="preserve"> 29</w:t>
      </w:r>
      <w:r w:rsidRPr="00400EE0">
        <w:rPr>
          <w:lang w:val="es-ES_tradnl"/>
        </w:rPr>
        <w:t>, 2010.</w:t>
      </w:r>
    </w:p>
    <w:p w14:paraId="5BBC1648" w14:textId="77777777" w:rsidR="00AA0103" w:rsidRPr="009B7D24" w:rsidRDefault="00400EE0" w:rsidP="00AA0103">
      <w:pPr>
        <w:numPr>
          <w:ilvl w:val="0"/>
          <w:numId w:val="7"/>
        </w:numPr>
        <w:ind w:left="720"/>
        <w:rPr>
          <w:lang w:val="de-DE"/>
        </w:rPr>
      </w:pPr>
      <w:r w:rsidRPr="00400EE0">
        <w:rPr>
          <w:lang w:val="es-ES_tradnl"/>
        </w:rPr>
        <w:t>“</w:t>
      </w:r>
      <w:proofErr w:type="spellStart"/>
      <w:r w:rsidR="00AA0103">
        <w:rPr>
          <w:lang w:val="de-DE"/>
        </w:rPr>
        <w:t>El</w:t>
      </w:r>
      <w:proofErr w:type="spellEnd"/>
      <w:r w:rsidR="00AA0103">
        <w:rPr>
          <w:lang w:val="de-DE"/>
        </w:rPr>
        <w:t xml:space="preserve"> </w:t>
      </w:r>
      <w:proofErr w:type="spellStart"/>
      <w:r w:rsidR="00AA0103">
        <w:rPr>
          <w:lang w:val="de-DE"/>
        </w:rPr>
        <w:t>Pozo</w:t>
      </w:r>
      <w:proofErr w:type="spellEnd"/>
      <w:r w:rsidR="00AA0103">
        <w:rPr>
          <w:lang w:val="de-DE"/>
        </w:rPr>
        <w:t xml:space="preserve">, </w:t>
      </w:r>
      <w:proofErr w:type="spellStart"/>
      <w:r w:rsidR="00AA0103">
        <w:rPr>
          <w:lang w:val="de-DE"/>
        </w:rPr>
        <w:t>el</w:t>
      </w:r>
      <w:proofErr w:type="spellEnd"/>
      <w:r w:rsidR="00AA0103">
        <w:rPr>
          <w:lang w:val="de-DE"/>
        </w:rPr>
        <w:t xml:space="preserve"> </w:t>
      </w:r>
      <w:proofErr w:type="spellStart"/>
      <w:r w:rsidR="00AA0103">
        <w:rPr>
          <w:lang w:val="de-DE"/>
        </w:rPr>
        <w:t>Perro</w:t>
      </w:r>
      <w:proofErr w:type="spellEnd"/>
      <w:r w:rsidR="00AA0103">
        <w:rPr>
          <w:lang w:val="de-DE"/>
        </w:rPr>
        <w:t xml:space="preserve"> y las </w:t>
      </w:r>
      <w:proofErr w:type="spellStart"/>
      <w:r w:rsidR="00AA0103">
        <w:rPr>
          <w:lang w:val="de-DE"/>
        </w:rPr>
        <w:t>P</w:t>
      </w:r>
      <w:r w:rsidR="00AA0103" w:rsidRPr="009B7D24">
        <w:rPr>
          <w:lang w:val="de-DE"/>
        </w:rPr>
        <w:t>ulgas</w:t>
      </w:r>
      <w:proofErr w:type="spellEnd"/>
      <w:r w:rsidR="00AA0103" w:rsidRPr="00AA0103">
        <w:rPr>
          <w:lang w:val="es-ES_tradnl"/>
        </w:rPr>
        <w:t>” (</w:t>
      </w:r>
      <w:proofErr w:type="spellStart"/>
      <w:r w:rsidR="00AA0103" w:rsidRPr="00AA0103">
        <w:rPr>
          <w:lang w:val="es-ES_tradnl"/>
        </w:rPr>
        <w:t>with</w:t>
      </w:r>
      <w:proofErr w:type="spellEnd"/>
      <w:r w:rsidR="00AA0103" w:rsidRPr="00AA0103">
        <w:rPr>
          <w:lang w:val="es-ES_tradnl"/>
        </w:rPr>
        <w:t xml:space="preserve"> Pablo </w:t>
      </w:r>
      <w:proofErr w:type="spellStart"/>
      <w:r w:rsidR="00AA0103" w:rsidRPr="00AA0103">
        <w:rPr>
          <w:lang w:val="es-ES_tradnl"/>
        </w:rPr>
        <w:t>Beramendi</w:t>
      </w:r>
      <w:proofErr w:type="spellEnd"/>
      <w:r w:rsidR="00AA0103" w:rsidRPr="00AA0103">
        <w:rPr>
          <w:lang w:val="es-ES_tradnl"/>
        </w:rPr>
        <w:t xml:space="preserve">), </w:t>
      </w:r>
      <w:r w:rsidR="00AA0103" w:rsidRPr="00AA0103">
        <w:rPr>
          <w:i/>
          <w:lang w:val="es-ES_tradnl"/>
        </w:rPr>
        <w:t>El País</w:t>
      </w:r>
      <w:r w:rsidR="00AA0103" w:rsidRPr="00AA0103">
        <w:rPr>
          <w:lang w:val="es-ES_tradnl"/>
        </w:rPr>
        <w:t xml:space="preserve">, </w:t>
      </w:r>
      <w:proofErr w:type="spellStart"/>
      <w:r w:rsidR="00AA0103" w:rsidRPr="00AA0103">
        <w:rPr>
          <w:lang w:val="es-ES_tradnl"/>
        </w:rPr>
        <w:t>op-ed</w:t>
      </w:r>
      <w:proofErr w:type="spellEnd"/>
      <w:r w:rsidR="00AA0103" w:rsidRPr="00AA0103">
        <w:rPr>
          <w:lang w:val="es-ES_tradnl"/>
        </w:rPr>
        <w:t xml:space="preserve"> </w:t>
      </w:r>
      <w:proofErr w:type="spellStart"/>
      <w:r w:rsidR="00AA0103" w:rsidRPr="00AA0103">
        <w:rPr>
          <w:lang w:val="es-ES_tradnl"/>
        </w:rPr>
        <w:t>piece</w:t>
      </w:r>
      <w:proofErr w:type="spellEnd"/>
      <w:r w:rsidR="00AA0103" w:rsidRPr="00AA0103">
        <w:rPr>
          <w:lang w:val="es-ES_tradnl"/>
        </w:rPr>
        <w:t xml:space="preserve">. </w:t>
      </w:r>
      <w:proofErr w:type="spellStart"/>
      <w:r w:rsidR="00AA0103" w:rsidRPr="00400EE0">
        <w:rPr>
          <w:lang w:val="es-ES_tradnl"/>
        </w:rPr>
        <w:t>May</w:t>
      </w:r>
      <w:proofErr w:type="spellEnd"/>
      <w:r w:rsidR="00AA0103" w:rsidRPr="00400EE0">
        <w:rPr>
          <w:lang w:val="es-ES_tradnl"/>
        </w:rPr>
        <w:t xml:space="preserve"> 20, 2010.</w:t>
      </w:r>
    </w:p>
    <w:p w14:paraId="59AFB254" w14:textId="77777777" w:rsidR="00AA0103" w:rsidRDefault="00AA0103" w:rsidP="00C944D2">
      <w:pPr>
        <w:numPr>
          <w:ilvl w:val="0"/>
          <w:numId w:val="7"/>
        </w:numPr>
        <w:ind w:left="720"/>
        <w:rPr>
          <w:lang w:val="de-DE"/>
        </w:rPr>
      </w:pPr>
      <w:r w:rsidRPr="00400EE0">
        <w:rPr>
          <w:lang w:val="es-ES_tradnl"/>
        </w:rPr>
        <w:t>“</w:t>
      </w:r>
      <w:proofErr w:type="spellStart"/>
      <w:r w:rsidRPr="00400EE0">
        <w:rPr>
          <w:lang w:val="es-ES_tradnl"/>
        </w:rPr>
        <w:t>Cheap</w:t>
      </w:r>
      <w:proofErr w:type="spellEnd"/>
      <w:r w:rsidRPr="00400EE0">
        <w:rPr>
          <w:lang w:val="es-ES_tradnl"/>
        </w:rPr>
        <w:t xml:space="preserve"> </w:t>
      </w:r>
      <w:proofErr w:type="spellStart"/>
      <w:r w:rsidRPr="00400EE0">
        <w:rPr>
          <w:lang w:val="es-ES_tradnl"/>
        </w:rPr>
        <w:t>Labour</w:t>
      </w:r>
      <w:proofErr w:type="spellEnd"/>
      <w:r w:rsidRPr="00400EE0">
        <w:rPr>
          <w:lang w:val="es-ES_tradnl"/>
        </w:rPr>
        <w:t xml:space="preserve"> </w:t>
      </w:r>
      <w:proofErr w:type="spellStart"/>
      <w:r w:rsidRPr="00400EE0">
        <w:rPr>
          <w:lang w:val="es-ES_tradnl"/>
        </w:rPr>
        <w:t>is</w:t>
      </w:r>
      <w:proofErr w:type="spellEnd"/>
      <w:r w:rsidRPr="00400EE0">
        <w:rPr>
          <w:lang w:val="es-ES_tradnl"/>
        </w:rPr>
        <w:t xml:space="preserve"> </w:t>
      </w:r>
      <w:proofErr w:type="spellStart"/>
      <w:r w:rsidRPr="00400EE0">
        <w:rPr>
          <w:lang w:val="es-ES_tradnl"/>
        </w:rPr>
        <w:t>Europe’s</w:t>
      </w:r>
      <w:proofErr w:type="spellEnd"/>
      <w:r w:rsidRPr="00400EE0">
        <w:rPr>
          <w:lang w:val="es-ES_tradnl"/>
        </w:rPr>
        <w:t xml:space="preserve"> Outsider </w:t>
      </w:r>
      <w:r>
        <w:t xml:space="preserve">Class” (with Desmond King). </w:t>
      </w:r>
      <w:r>
        <w:rPr>
          <w:i/>
        </w:rPr>
        <w:t>Financial Times</w:t>
      </w:r>
      <w:r>
        <w:t>, op-ed piece. September 7, 2006.</w:t>
      </w:r>
    </w:p>
    <w:p w14:paraId="4459291E" w14:textId="77777777" w:rsidR="00FB3870" w:rsidRDefault="00FB3870" w:rsidP="00C944D2">
      <w:pPr>
        <w:numPr>
          <w:ilvl w:val="0"/>
          <w:numId w:val="7"/>
        </w:numPr>
        <w:ind w:left="720"/>
        <w:rPr>
          <w:lang w:val="de-DE"/>
        </w:rPr>
      </w:pPr>
      <w:r w:rsidRPr="00A57FA4">
        <w:rPr>
          <w:lang w:val="de-DE"/>
        </w:rPr>
        <w:t>“Die Spaltung der Sozialdemokratie in Insider und Outsider: Beschäftigungsförderung und Großbritanniens ‚Third Way</w:t>
      </w:r>
      <w:r>
        <w:rPr>
          <w:lang w:val="de-DE"/>
        </w:rPr>
        <w:t>’.</w:t>
      </w:r>
      <w:r w:rsidRPr="00A57FA4">
        <w:rPr>
          <w:lang w:val="de-DE"/>
        </w:rPr>
        <w:t>”</w:t>
      </w:r>
      <w:r>
        <w:rPr>
          <w:lang w:val="de-DE"/>
        </w:rPr>
        <w:t xml:space="preserve"> </w:t>
      </w:r>
      <w:r>
        <w:rPr>
          <w:i/>
          <w:lang w:val="de-DE"/>
        </w:rPr>
        <w:t>Berliner Debatte Initial</w:t>
      </w:r>
      <w:r>
        <w:rPr>
          <w:lang w:val="de-DE"/>
        </w:rPr>
        <w:t>, 17 (2006): 199-206.</w:t>
      </w:r>
    </w:p>
    <w:p w14:paraId="2B8B2D41" w14:textId="77777777" w:rsidR="00EF401E" w:rsidRDefault="00EF401E" w:rsidP="0045197C">
      <w:pPr>
        <w:outlineLvl w:val="0"/>
      </w:pPr>
    </w:p>
    <w:p w14:paraId="0728D1C9" w14:textId="7515528A" w:rsidR="003D2270" w:rsidRPr="003D2270" w:rsidRDefault="003D2270" w:rsidP="003D2270">
      <w:pPr>
        <w:outlineLvl w:val="0"/>
        <w:rPr>
          <w:lang w:val="de-DE"/>
        </w:rPr>
      </w:pPr>
      <w:r>
        <w:rPr>
          <w:lang w:val="de-DE"/>
        </w:rPr>
        <w:t>Work in Progress</w:t>
      </w:r>
      <w:r w:rsidRPr="003D2270">
        <w:rPr>
          <w:lang w:val="de-DE"/>
        </w:rPr>
        <w:t>:</w:t>
      </w:r>
    </w:p>
    <w:p w14:paraId="4404C3D7" w14:textId="77777777" w:rsidR="003D2270" w:rsidRDefault="003D2270" w:rsidP="003D2270">
      <w:pPr>
        <w:outlineLvl w:val="0"/>
        <w:rPr>
          <w:lang w:val="de-DE"/>
        </w:rPr>
      </w:pPr>
    </w:p>
    <w:p w14:paraId="640E808D" w14:textId="26F7634A" w:rsidR="00E30848" w:rsidRPr="00E30848" w:rsidRDefault="00E30848" w:rsidP="00E30848">
      <w:pPr>
        <w:numPr>
          <w:ilvl w:val="0"/>
          <w:numId w:val="7"/>
        </w:numPr>
        <w:ind w:left="720"/>
      </w:pPr>
      <w:r w:rsidRPr="00A7390E">
        <w:t>“</w:t>
      </w:r>
      <w:r>
        <w:t xml:space="preserve">From </w:t>
      </w:r>
      <w:r w:rsidRPr="00A7390E">
        <w:t xml:space="preserve">Preferences </w:t>
      </w:r>
      <w:r>
        <w:t xml:space="preserve">to </w:t>
      </w:r>
      <w:r w:rsidRPr="00A7390E">
        <w:t xml:space="preserve">Voting” (with Daniel </w:t>
      </w:r>
      <w:proofErr w:type="spellStart"/>
      <w:r w:rsidRPr="00A7390E">
        <w:t>Stegmueller</w:t>
      </w:r>
      <w:proofErr w:type="spellEnd"/>
      <w:r w:rsidRPr="00A7390E">
        <w:t>).</w:t>
      </w:r>
    </w:p>
    <w:p w14:paraId="1ED8F81B" w14:textId="06CC1006" w:rsidR="00A7390E" w:rsidRPr="00A7390E" w:rsidRDefault="00A7390E" w:rsidP="00A7390E">
      <w:pPr>
        <w:numPr>
          <w:ilvl w:val="0"/>
          <w:numId w:val="7"/>
        </w:numPr>
        <w:ind w:left="720"/>
      </w:pPr>
      <w:r w:rsidRPr="00A7390E">
        <w:t xml:space="preserve">“Preferences that Matter: Inequality, Redistribution and Voting” (with Daniel </w:t>
      </w:r>
      <w:proofErr w:type="spellStart"/>
      <w:r w:rsidRPr="00A7390E">
        <w:t>Stegmueller</w:t>
      </w:r>
      <w:proofErr w:type="spellEnd"/>
      <w:r w:rsidRPr="00A7390E">
        <w:t>).</w:t>
      </w:r>
    </w:p>
    <w:p w14:paraId="451A75EE" w14:textId="5B70DEA4" w:rsidR="003D2270" w:rsidRPr="00A7390E" w:rsidRDefault="003D2270" w:rsidP="003D2270">
      <w:pPr>
        <w:numPr>
          <w:ilvl w:val="0"/>
          <w:numId w:val="7"/>
        </w:numPr>
        <w:ind w:left="720"/>
      </w:pPr>
      <w:r w:rsidRPr="00A7390E">
        <w:t xml:space="preserve">“The Effects of Income Expectations on Redistribution Preferences in Western Europe” (with Daniel </w:t>
      </w:r>
      <w:proofErr w:type="spellStart"/>
      <w:r w:rsidRPr="00A7390E">
        <w:t>Stegmueller</w:t>
      </w:r>
      <w:proofErr w:type="spellEnd"/>
      <w:r w:rsidRPr="00A7390E">
        <w:t xml:space="preserve"> and </w:t>
      </w:r>
      <w:proofErr w:type="spellStart"/>
      <w:r w:rsidRPr="00A7390E">
        <w:t>Timo</w:t>
      </w:r>
      <w:proofErr w:type="spellEnd"/>
      <w:r w:rsidRPr="00A7390E">
        <w:t xml:space="preserve"> </w:t>
      </w:r>
      <w:proofErr w:type="spellStart"/>
      <w:r w:rsidRPr="00A7390E">
        <w:t>Idema</w:t>
      </w:r>
      <w:proofErr w:type="spellEnd"/>
      <w:r w:rsidRPr="00A7390E">
        <w:t>).</w:t>
      </w:r>
    </w:p>
    <w:p w14:paraId="2C4ED15E" w14:textId="34ED31AB" w:rsidR="00842C25" w:rsidRPr="005F5FB4" w:rsidRDefault="005F5FB4" w:rsidP="005F5FB4">
      <w:pPr>
        <w:numPr>
          <w:ilvl w:val="0"/>
          <w:numId w:val="7"/>
        </w:numPr>
        <w:ind w:left="720"/>
        <w:rPr>
          <w:lang w:val="en-GB"/>
        </w:rPr>
      </w:pPr>
      <w:r w:rsidRPr="005F5FB4">
        <w:rPr>
          <w:lang w:val="en-GB"/>
        </w:rPr>
        <w:t>“Income-Dependent Insurance Effects on Support for Redistribution: An Experimental Approach”</w:t>
      </w:r>
      <w:r>
        <w:rPr>
          <w:lang w:val="en-GB"/>
        </w:rPr>
        <w:t xml:space="preserve"> </w:t>
      </w:r>
      <w:r w:rsidR="00A7390E">
        <w:t>(with Karl Kahn).</w:t>
      </w:r>
    </w:p>
    <w:p w14:paraId="0A974DC8" w14:textId="50D1A85F" w:rsidR="005F5FB4" w:rsidRPr="005F5FB4" w:rsidRDefault="005F5FB4" w:rsidP="005F5FB4">
      <w:pPr>
        <w:numPr>
          <w:ilvl w:val="0"/>
          <w:numId w:val="7"/>
        </w:numPr>
        <w:ind w:left="720"/>
        <w:rPr>
          <w:lang w:val="en-GB"/>
        </w:rPr>
      </w:pPr>
      <w:r>
        <w:rPr>
          <w:lang w:val="en-GB"/>
        </w:rPr>
        <w:t>“</w:t>
      </w:r>
      <w:r w:rsidRPr="005F5FB4">
        <w:rPr>
          <w:lang w:val="en-GB"/>
        </w:rPr>
        <w:t xml:space="preserve">Generational Misfortunes and Support for Extreme Parties” </w:t>
      </w:r>
      <w:r>
        <w:rPr>
          <w:lang w:val="en-GB"/>
        </w:rPr>
        <w:t>(</w:t>
      </w:r>
      <w:r w:rsidRPr="005F5FB4">
        <w:rPr>
          <w:lang w:val="en-GB"/>
        </w:rPr>
        <w:t xml:space="preserve">with Pablo </w:t>
      </w:r>
      <w:proofErr w:type="spellStart"/>
      <w:r w:rsidRPr="005F5FB4">
        <w:rPr>
          <w:lang w:val="en-GB"/>
        </w:rPr>
        <w:t>Beramendi</w:t>
      </w:r>
      <w:proofErr w:type="spellEnd"/>
      <w:r w:rsidRPr="005F5FB4">
        <w:rPr>
          <w:lang w:val="en-GB"/>
        </w:rPr>
        <w:t xml:space="preserve"> and Ignacio Sánchez-Cuenca</w:t>
      </w:r>
      <w:r>
        <w:rPr>
          <w:lang w:val="en-GB"/>
        </w:rPr>
        <w:t>).</w:t>
      </w:r>
    </w:p>
    <w:p w14:paraId="546D2BDD" w14:textId="309D281A" w:rsidR="00842C25" w:rsidRDefault="00842C25" w:rsidP="00842C25">
      <w:pPr>
        <w:numPr>
          <w:ilvl w:val="0"/>
          <w:numId w:val="7"/>
        </w:numPr>
        <w:ind w:left="720"/>
      </w:pPr>
      <w:r w:rsidRPr="00A7390E">
        <w:t>“The People You Are: Personality Traits as Determinants of Redistribution Prefe</w:t>
      </w:r>
      <w:r>
        <w:t xml:space="preserve">rences” (with Raymond M. </w:t>
      </w:r>
      <w:proofErr w:type="spellStart"/>
      <w:r>
        <w:t>Duch</w:t>
      </w:r>
      <w:proofErr w:type="spellEnd"/>
      <w:r>
        <w:t>).</w:t>
      </w:r>
    </w:p>
    <w:p w14:paraId="18B8DF7A" w14:textId="24F006B4" w:rsidR="00D25A72" w:rsidRDefault="00D25A72" w:rsidP="00842C25">
      <w:pPr>
        <w:numPr>
          <w:ilvl w:val="0"/>
          <w:numId w:val="7"/>
        </w:numPr>
        <w:ind w:left="720"/>
      </w:pPr>
      <w:r>
        <w:t>“</w:t>
      </w:r>
      <w:r w:rsidRPr="00D25A72">
        <w:t>The Political Economy of Coordinatio</w:t>
      </w:r>
      <w:r>
        <w:t>n in Industrialized Democracies:</w:t>
      </w:r>
      <w:r w:rsidRPr="00D25A72">
        <w:t xml:space="preserve"> A New Look at an Entangled Relationship</w:t>
      </w:r>
      <w:r w:rsidR="0007276A">
        <w:t xml:space="preserve">” </w:t>
      </w:r>
      <w:r w:rsidR="0007276A" w:rsidRPr="0007276A">
        <w:t xml:space="preserve">(with </w:t>
      </w:r>
      <w:r w:rsidR="0007276A">
        <w:t xml:space="preserve">Marco Hernandez and </w:t>
      </w:r>
      <w:r w:rsidR="0007276A" w:rsidRPr="0007276A">
        <w:t xml:space="preserve">Daniel </w:t>
      </w:r>
      <w:proofErr w:type="spellStart"/>
      <w:r w:rsidR="0007276A" w:rsidRPr="0007276A">
        <w:t>Stegmueller</w:t>
      </w:r>
      <w:proofErr w:type="spellEnd"/>
      <w:r w:rsidR="0007276A" w:rsidRPr="0007276A">
        <w:t>).</w:t>
      </w:r>
    </w:p>
    <w:p w14:paraId="0C4EEAA4" w14:textId="4B0A0EC0" w:rsidR="002012EF" w:rsidRDefault="0007276A" w:rsidP="0024164B">
      <w:pPr>
        <w:numPr>
          <w:ilvl w:val="0"/>
          <w:numId w:val="7"/>
        </w:numPr>
        <w:ind w:left="720"/>
      </w:pPr>
      <w:r w:rsidRPr="0007276A">
        <w:t>“Crisis and Compensation since 2008: A Welfare State for Capital?” (</w:t>
      </w:r>
      <w:proofErr w:type="gramStart"/>
      <w:r w:rsidRPr="0007276A">
        <w:t>with</w:t>
      </w:r>
      <w:proofErr w:type="gramEnd"/>
      <w:r w:rsidRPr="0007276A">
        <w:t xml:space="preserve"> Desmond King)</w:t>
      </w:r>
      <w:r>
        <w:t>.</w:t>
      </w:r>
    </w:p>
    <w:p w14:paraId="05F1EC32" w14:textId="77777777" w:rsidR="002012EF" w:rsidRDefault="002012EF" w:rsidP="0045197C">
      <w:pPr>
        <w:outlineLvl w:val="0"/>
      </w:pPr>
    </w:p>
    <w:p w14:paraId="1553E9C9" w14:textId="77777777" w:rsidR="00CA1C5C" w:rsidRPr="0045197C" w:rsidRDefault="00CA1C5C" w:rsidP="0045197C">
      <w:pPr>
        <w:outlineLvl w:val="0"/>
        <w:rPr>
          <w:bCs/>
          <w:color w:val="000000"/>
        </w:rPr>
      </w:pPr>
      <w:r>
        <w:t>HONORS AND AWARDS</w:t>
      </w:r>
    </w:p>
    <w:p w14:paraId="4F3C8F52" w14:textId="77777777" w:rsidR="00E31970" w:rsidRDefault="00E31970" w:rsidP="0045197C">
      <w:pPr>
        <w:pStyle w:val="BodyTextIndent3"/>
        <w:ind w:left="0"/>
      </w:pPr>
    </w:p>
    <w:p w14:paraId="78DFBAC5" w14:textId="2AD29F01" w:rsidR="00A70C30" w:rsidRPr="00BA1DBE" w:rsidRDefault="00BA1DBE" w:rsidP="00BA1DBE">
      <w:pPr>
        <w:pStyle w:val="BodyTextIndent3"/>
        <w:numPr>
          <w:ilvl w:val="0"/>
          <w:numId w:val="8"/>
        </w:numPr>
        <w:ind w:left="720"/>
        <w:outlineLvl w:val="0"/>
        <w:rPr>
          <w:lang w:val="en-GB"/>
        </w:rPr>
      </w:pPr>
      <w:r>
        <w:t>National Research Fund Luxembourg, research grant for “</w:t>
      </w:r>
      <w:r w:rsidRPr="00BA1DBE">
        <w:rPr>
          <w:lang w:val="en-GB"/>
        </w:rPr>
        <w:t>Preference for Redistribution, Equality and Fairness in Europe and in the Greater Region: Micro-Evidence form Surveys – PREFER-ME</w:t>
      </w:r>
      <w:r>
        <w:rPr>
          <w:lang w:val="en-GB"/>
        </w:rPr>
        <w:t>” (2018-2021).</w:t>
      </w:r>
    </w:p>
    <w:p w14:paraId="61532BAE" w14:textId="1EC7FA72" w:rsidR="006411BA" w:rsidRPr="00A62D69" w:rsidRDefault="006411BA" w:rsidP="00C944D2">
      <w:pPr>
        <w:pStyle w:val="BodyTextIndent3"/>
        <w:numPr>
          <w:ilvl w:val="0"/>
          <w:numId w:val="8"/>
        </w:numPr>
        <w:ind w:left="720"/>
        <w:outlineLvl w:val="0"/>
      </w:pPr>
      <w:r w:rsidRPr="006411BA">
        <w:rPr>
          <w:lang w:val="en-GB"/>
        </w:rPr>
        <w:t>Social Science Korea</w:t>
      </w:r>
      <w:r>
        <w:rPr>
          <w:lang w:val="en-GB"/>
        </w:rPr>
        <w:t xml:space="preserve"> research award for</w:t>
      </w:r>
      <w:r w:rsidRPr="006411BA">
        <w:rPr>
          <w:lang w:val="en-GB"/>
        </w:rPr>
        <w:t xml:space="preserve"> “Inequality and Democracy” (2014-2017</w:t>
      </w:r>
      <w:r w:rsidR="00A70C30">
        <w:rPr>
          <w:lang w:val="en-GB"/>
        </w:rPr>
        <w:t>, 2017-2020</w:t>
      </w:r>
      <w:r w:rsidRPr="006411BA">
        <w:rPr>
          <w:lang w:val="en-GB"/>
        </w:rPr>
        <w:t>).</w:t>
      </w:r>
    </w:p>
    <w:p w14:paraId="56AF3F88" w14:textId="414EC011" w:rsidR="00A62D69" w:rsidRPr="00BA1DBE" w:rsidRDefault="00A62D69" w:rsidP="00A62D69">
      <w:pPr>
        <w:pStyle w:val="BodyTextIndent3"/>
        <w:numPr>
          <w:ilvl w:val="0"/>
          <w:numId w:val="8"/>
        </w:numPr>
        <w:ind w:left="720"/>
        <w:outlineLvl w:val="0"/>
      </w:pPr>
      <w:r>
        <w:t xml:space="preserve">Fellowship to be </w:t>
      </w:r>
      <w:r w:rsidRPr="00BA1DBE">
        <w:t>Visiting Professor in Political Science and Senior Fellow at the MacMillan Center’s Program on Democracy, Yale University. 2015-2016.</w:t>
      </w:r>
    </w:p>
    <w:p w14:paraId="40FD7646" w14:textId="4F9C740B" w:rsidR="00A62D69" w:rsidRDefault="00A62D69" w:rsidP="00A62D69">
      <w:pPr>
        <w:pStyle w:val="BodyTextIndent3"/>
        <w:numPr>
          <w:ilvl w:val="0"/>
          <w:numId w:val="8"/>
        </w:numPr>
        <w:ind w:left="720"/>
        <w:outlineLvl w:val="0"/>
      </w:pPr>
      <w:r>
        <w:t xml:space="preserve">Fellowship to be </w:t>
      </w:r>
      <w:r w:rsidRPr="00BA1DBE">
        <w:t>Visiting Senior Research Scholar, Center for the Study of Democratic Politics, Princeton University, 2009-2010.</w:t>
      </w:r>
    </w:p>
    <w:p w14:paraId="4EBFABD2" w14:textId="77777777" w:rsidR="005D2728" w:rsidRDefault="005D2728" w:rsidP="00C944D2">
      <w:pPr>
        <w:pStyle w:val="BodyTextIndent3"/>
        <w:numPr>
          <w:ilvl w:val="0"/>
          <w:numId w:val="8"/>
        </w:numPr>
        <w:ind w:left="720"/>
        <w:outlineLvl w:val="0"/>
      </w:pPr>
      <w:r>
        <w:t>British Academy Research Development Award</w:t>
      </w:r>
      <w:r w:rsidR="006411BA">
        <w:t xml:space="preserve"> for </w:t>
      </w:r>
      <w:r w:rsidR="006411BA" w:rsidRPr="006411BA">
        <w:rPr>
          <w:lang w:val="en-GB"/>
        </w:rPr>
        <w:t>“</w:t>
      </w:r>
      <w:r w:rsidR="006411BA" w:rsidRPr="006411BA">
        <w:t>The Political Consequences of Inequality”</w:t>
      </w:r>
      <w:r>
        <w:t xml:space="preserve"> </w:t>
      </w:r>
      <w:r w:rsidR="006411BA">
        <w:t>(</w:t>
      </w:r>
      <w:r>
        <w:t>2008-2010</w:t>
      </w:r>
      <w:r w:rsidR="006411BA">
        <w:t>)</w:t>
      </w:r>
      <w:r>
        <w:t>.</w:t>
      </w:r>
    </w:p>
    <w:p w14:paraId="2A2F6990" w14:textId="37A755FF" w:rsidR="00DB76D6" w:rsidRDefault="00EC09F2" w:rsidP="00DB76D6">
      <w:pPr>
        <w:pStyle w:val="BodyTextIndent3"/>
        <w:numPr>
          <w:ilvl w:val="0"/>
          <w:numId w:val="8"/>
        </w:numPr>
        <w:ind w:left="720"/>
        <w:outlineLvl w:val="0"/>
      </w:pPr>
      <w:proofErr w:type="spellStart"/>
      <w:r>
        <w:t>Leverhulme</w:t>
      </w:r>
      <w:proofErr w:type="spellEnd"/>
      <w:r>
        <w:t xml:space="preserve"> Research Fellowship</w:t>
      </w:r>
      <w:r w:rsidR="005D2728">
        <w:t xml:space="preserve"> </w:t>
      </w:r>
      <w:r w:rsidR="006411BA">
        <w:t xml:space="preserve">for </w:t>
      </w:r>
      <w:r w:rsidR="006411BA" w:rsidRPr="006411BA">
        <w:rPr>
          <w:lang w:val="en-GB"/>
        </w:rPr>
        <w:t>“</w:t>
      </w:r>
      <w:r w:rsidR="006411BA" w:rsidRPr="006411BA">
        <w:t>The Political Consequences of Inequality</w:t>
      </w:r>
      <w:r w:rsidR="006411BA">
        <w:t>” (</w:t>
      </w:r>
      <w:r w:rsidR="005D2728">
        <w:t>2008-2010</w:t>
      </w:r>
      <w:r w:rsidR="006411BA">
        <w:t>)</w:t>
      </w:r>
      <w:r w:rsidR="005D2728">
        <w:t>. Declined.</w:t>
      </w:r>
    </w:p>
    <w:p w14:paraId="77F17DB8" w14:textId="77777777" w:rsidR="00224C56" w:rsidRDefault="00224C56" w:rsidP="00C944D2">
      <w:pPr>
        <w:pStyle w:val="BodyTextIndent3"/>
        <w:numPr>
          <w:ilvl w:val="0"/>
          <w:numId w:val="8"/>
        </w:numPr>
        <w:ind w:left="720"/>
      </w:pPr>
      <w:r>
        <w:t>Economic and Social Research Council (ESRC) award</w:t>
      </w:r>
      <w:r w:rsidR="00FD537C">
        <w:t xml:space="preserve"> for “Comparative Study of Electoral Systems” (with John </w:t>
      </w:r>
      <w:proofErr w:type="spellStart"/>
      <w:r w:rsidR="00FD537C">
        <w:t>Curtice</w:t>
      </w:r>
      <w:proofErr w:type="spellEnd"/>
      <w:r w:rsidR="00FD537C">
        <w:t xml:space="preserve">, </w:t>
      </w:r>
      <w:r w:rsidR="00FD537C">
        <w:rPr>
          <w:rStyle w:val="eudoraheader"/>
        </w:rPr>
        <w:t>Katarina Thomson</w:t>
      </w:r>
      <w:r w:rsidR="006411BA">
        <w:rPr>
          <w:rStyle w:val="eudoraheader"/>
        </w:rPr>
        <w:t>,</w:t>
      </w:r>
      <w:r w:rsidR="00FD537C">
        <w:rPr>
          <w:rStyle w:val="eudoraheader"/>
        </w:rPr>
        <w:t xml:space="preserve"> directed by </w:t>
      </w:r>
      <w:r w:rsidR="00FD537C">
        <w:t>Steve Fisher).</w:t>
      </w:r>
      <w:r w:rsidR="00B73AFD">
        <w:t xml:space="preserve"> </w:t>
      </w:r>
      <w:r w:rsidR="00B73AFD" w:rsidRPr="00B73AFD">
        <w:t>2005-2007.</w:t>
      </w:r>
    </w:p>
    <w:p w14:paraId="7623CC31" w14:textId="2DD03A73" w:rsidR="00A62D69" w:rsidRDefault="00A62D69" w:rsidP="00A62D69">
      <w:pPr>
        <w:pStyle w:val="BodyTextIndent3"/>
        <w:numPr>
          <w:ilvl w:val="0"/>
          <w:numId w:val="8"/>
        </w:numPr>
        <w:ind w:left="720"/>
        <w:outlineLvl w:val="0"/>
      </w:pPr>
      <w:r>
        <w:t>Fellowship to participate in</w:t>
      </w:r>
      <w:r w:rsidRPr="00BA1DBE">
        <w:t xml:space="preserve"> Summer Institute on Economy and Society: Trajectories of Capitalism, Center for Advanced Study in the Behavioral Sciences, Stanford University, July-August 2006.</w:t>
      </w:r>
    </w:p>
    <w:p w14:paraId="0670F5D5" w14:textId="77777777" w:rsidR="00CA1C5C" w:rsidRDefault="00CA1C5C" w:rsidP="00C944D2">
      <w:pPr>
        <w:pStyle w:val="BodyTextIndent3"/>
        <w:numPr>
          <w:ilvl w:val="0"/>
          <w:numId w:val="8"/>
        </w:numPr>
        <w:ind w:left="720"/>
      </w:pPr>
      <w:r>
        <w:t xml:space="preserve">Runner-up for APSA’s Gregory </w:t>
      </w:r>
      <w:proofErr w:type="spellStart"/>
      <w:r>
        <w:t>Luebbert</w:t>
      </w:r>
      <w:proofErr w:type="spellEnd"/>
      <w:r>
        <w:t xml:space="preserve"> Award for the best article in Comparative Politics published in 1999-2000 (for “Wage Inequality and Varieties of Capitalism,” World Politics, 52, April 2000, written with Jonas </w:t>
      </w:r>
      <w:proofErr w:type="spellStart"/>
      <w:r>
        <w:t>Pontusson</w:t>
      </w:r>
      <w:proofErr w:type="spellEnd"/>
      <w:r>
        <w:t>).  Annual Meeting of the A</w:t>
      </w:r>
      <w:r>
        <w:rPr>
          <w:noProof/>
        </w:rPr>
        <w:t>P</w:t>
      </w:r>
      <w:r>
        <w:t>SA, August 30-September 2, 2001.</w:t>
      </w:r>
    </w:p>
    <w:p w14:paraId="369394C4" w14:textId="77777777" w:rsidR="00CA1C5C" w:rsidRDefault="00CA1C5C" w:rsidP="00C944D2">
      <w:pPr>
        <w:pStyle w:val="BodyTextIndent3"/>
        <w:numPr>
          <w:ilvl w:val="0"/>
          <w:numId w:val="8"/>
        </w:numPr>
        <w:ind w:left="720"/>
      </w:pPr>
      <w:proofErr w:type="spellStart"/>
      <w:r>
        <w:t>Esman</w:t>
      </w:r>
      <w:proofErr w:type="spellEnd"/>
      <w:r>
        <w:t xml:space="preserve"> Prize for Dis</w:t>
      </w:r>
      <w:r w:rsidR="005B6647">
        <w:t>tinguished Scholarship (Best PhD</w:t>
      </w:r>
      <w:r>
        <w:t xml:space="preserve"> Thesis in the Government Department), Cornell University, May 2001.</w:t>
      </w:r>
    </w:p>
    <w:p w14:paraId="56BEF95F" w14:textId="77777777" w:rsidR="00CA1C5C" w:rsidRDefault="00CA1C5C" w:rsidP="00C944D2">
      <w:pPr>
        <w:pStyle w:val="BodyTextIndent3"/>
        <w:numPr>
          <w:ilvl w:val="0"/>
          <w:numId w:val="8"/>
        </w:numPr>
        <w:ind w:left="720"/>
      </w:pPr>
      <w:r>
        <w:t>SSRC International Dissertation Field Research Fellowship, Social Science Research Council/American Council of Learned Societies, 1999-2000.</w:t>
      </w:r>
    </w:p>
    <w:p w14:paraId="77718700" w14:textId="77777777" w:rsidR="00BA101B" w:rsidRDefault="00CA1C5C" w:rsidP="00C944D2">
      <w:pPr>
        <w:pStyle w:val="BodyTextIndent3"/>
        <w:numPr>
          <w:ilvl w:val="0"/>
          <w:numId w:val="8"/>
        </w:numPr>
        <w:ind w:left="720"/>
        <w:outlineLvl w:val="0"/>
      </w:pPr>
      <w:r>
        <w:t xml:space="preserve">Mario </w:t>
      </w:r>
      <w:proofErr w:type="spellStart"/>
      <w:r>
        <w:t>Einaudi</w:t>
      </w:r>
      <w:proofErr w:type="spellEnd"/>
      <w:r>
        <w:t xml:space="preserve"> Fellowship, </w:t>
      </w:r>
      <w:proofErr w:type="spellStart"/>
      <w:r>
        <w:t>Fondazione</w:t>
      </w:r>
      <w:proofErr w:type="spellEnd"/>
      <w:r>
        <w:t xml:space="preserve"> Luigi </w:t>
      </w:r>
      <w:proofErr w:type="spellStart"/>
      <w:r>
        <w:t>Einaudi</w:t>
      </w:r>
      <w:proofErr w:type="spellEnd"/>
      <w:r>
        <w:t xml:space="preserve"> and Cornell University. 1998-1999.</w:t>
      </w:r>
    </w:p>
    <w:p w14:paraId="595514DE" w14:textId="77777777" w:rsidR="001F72C5" w:rsidRDefault="001F72C5" w:rsidP="001F72C5">
      <w:pPr>
        <w:pStyle w:val="BodyTextIndent3"/>
      </w:pPr>
    </w:p>
    <w:p w14:paraId="300E6AE1" w14:textId="77777777" w:rsidR="00C3039E" w:rsidRDefault="00C3039E" w:rsidP="00287A4D">
      <w:pPr>
        <w:outlineLvl w:val="0"/>
      </w:pPr>
      <w:r>
        <w:t>TEACHING</w:t>
      </w:r>
    </w:p>
    <w:p w14:paraId="34271899" w14:textId="77777777" w:rsidR="000F6BC7" w:rsidRDefault="000F6BC7" w:rsidP="00C944D2">
      <w:pPr>
        <w:ind w:left="720" w:hanging="360"/>
      </w:pPr>
    </w:p>
    <w:p w14:paraId="5AE77DC5" w14:textId="77777777" w:rsidR="008C1CBE" w:rsidRDefault="008C1CBE" w:rsidP="00C944D2">
      <w:pPr>
        <w:ind w:left="720" w:hanging="360"/>
      </w:pPr>
      <w:r>
        <w:t>Oxford University:</w:t>
      </w:r>
    </w:p>
    <w:p w14:paraId="7DD0E6BF" w14:textId="77777777" w:rsidR="00D47A5D" w:rsidRDefault="00D47A5D" w:rsidP="00D47A5D">
      <w:pPr>
        <w:ind w:left="720" w:hanging="360"/>
        <w:rPr>
          <w:i/>
        </w:rPr>
      </w:pPr>
    </w:p>
    <w:p w14:paraId="52313B13" w14:textId="77777777" w:rsidR="00D47A5D" w:rsidRPr="00D47A5D" w:rsidRDefault="00D47A5D" w:rsidP="00D47A5D">
      <w:pPr>
        <w:ind w:left="720" w:hanging="360"/>
        <w:rPr>
          <w:i/>
        </w:rPr>
      </w:pPr>
      <w:proofErr w:type="gramStart"/>
      <w:r w:rsidRPr="00D47A5D">
        <w:rPr>
          <w:i/>
        </w:rPr>
        <w:t>Political Economy of Inequality and Democracy.</w:t>
      </w:r>
      <w:proofErr w:type="gramEnd"/>
      <w:r w:rsidRPr="00D47A5D">
        <w:t xml:space="preserve"> Graduate Course.</w:t>
      </w:r>
    </w:p>
    <w:p w14:paraId="45B43453" w14:textId="77777777" w:rsidR="00D47A5D" w:rsidRPr="00D47A5D" w:rsidRDefault="00D47A5D" w:rsidP="00D47A5D">
      <w:pPr>
        <w:ind w:left="720" w:hanging="360"/>
        <w:rPr>
          <w:i/>
        </w:rPr>
      </w:pPr>
      <w:proofErr w:type="gramStart"/>
      <w:r w:rsidRPr="00D47A5D">
        <w:rPr>
          <w:i/>
        </w:rPr>
        <w:t>Applied Statistics for Social Scientists.</w:t>
      </w:r>
      <w:proofErr w:type="gramEnd"/>
      <w:r w:rsidRPr="00D47A5D">
        <w:rPr>
          <w:i/>
        </w:rPr>
        <w:t xml:space="preserve"> </w:t>
      </w:r>
      <w:r w:rsidRPr="00D47A5D">
        <w:t>Graduate Course.</w:t>
      </w:r>
    </w:p>
    <w:p w14:paraId="2D4827A0" w14:textId="77777777" w:rsidR="00D47A5D" w:rsidRPr="00D47A5D" w:rsidRDefault="00D47A5D" w:rsidP="00D47A5D">
      <w:pPr>
        <w:ind w:left="720" w:hanging="360"/>
      </w:pPr>
      <w:proofErr w:type="gramStart"/>
      <w:r w:rsidRPr="00D47A5D">
        <w:rPr>
          <w:i/>
        </w:rPr>
        <w:t>Research Design in Comparative Political Science</w:t>
      </w:r>
      <w:r w:rsidRPr="00D47A5D">
        <w:t>.</w:t>
      </w:r>
      <w:proofErr w:type="gramEnd"/>
      <w:r w:rsidRPr="00D47A5D">
        <w:t xml:space="preserve"> Graduate Course.</w:t>
      </w:r>
    </w:p>
    <w:p w14:paraId="4424E5F0" w14:textId="77777777" w:rsidR="00AB01BD" w:rsidRPr="00AB01BD" w:rsidRDefault="00AB01BD" w:rsidP="00C944D2">
      <w:pPr>
        <w:ind w:left="720" w:hanging="360"/>
      </w:pPr>
      <w:proofErr w:type="gramStart"/>
      <w:r>
        <w:rPr>
          <w:i/>
        </w:rPr>
        <w:t>Comparative Political Economy</w:t>
      </w:r>
      <w:r>
        <w:t>.</w:t>
      </w:r>
      <w:proofErr w:type="gramEnd"/>
      <w:r>
        <w:t xml:space="preserve"> Graduate Course.</w:t>
      </w:r>
    </w:p>
    <w:p w14:paraId="56960699" w14:textId="77777777" w:rsidR="003864AF" w:rsidRDefault="003864AF" w:rsidP="00C944D2">
      <w:pPr>
        <w:ind w:left="720" w:hanging="360"/>
      </w:pPr>
      <w:proofErr w:type="gramStart"/>
      <w:r w:rsidRPr="00A4360B">
        <w:rPr>
          <w:i/>
        </w:rPr>
        <w:t>Panel Data Analysis</w:t>
      </w:r>
      <w:r>
        <w:t>.</w:t>
      </w:r>
      <w:proofErr w:type="gramEnd"/>
      <w:r>
        <w:t xml:space="preserve"> Graduate Course. </w:t>
      </w:r>
    </w:p>
    <w:p w14:paraId="5487F053" w14:textId="77777777" w:rsidR="00CA1C5C" w:rsidRDefault="00CA1C5C" w:rsidP="00C944D2">
      <w:pPr>
        <w:ind w:left="720" w:hanging="360"/>
      </w:pPr>
      <w:r w:rsidRPr="00A4360B">
        <w:rPr>
          <w:i/>
        </w:rPr>
        <w:t>Intermediat</w:t>
      </w:r>
      <w:r w:rsidR="003864AF" w:rsidRPr="00A4360B">
        <w:rPr>
          <w:i/>
        </w:rPr>
        <w:t>e Statistics</w:t>
      </w:r>
      <w:r w:rsidR="003864AF">
        <w:t xml:space="preserve">. </w:t>
      </w:r>
      <w:r>
        <w:t>Graduate Course.</w:t>
      </w:r>
    </w:p>
    <w:p w14:paraId="65FA29BE" w14:textId="6F8A59DD" w:rsidR="00A4360B" w:rsidRDefault="00A4360B" w:rsidP="00C944D2">
      <w:pPr>
        <w:ind w:left="720" w:hanging="360"/>
      </w:pPr>
      <w:proofErr w:type="gramStart"/>
      <w:r w:rsidRPr="00A4360B">
        <w:rPr>
          <w:i/>
        </w:rPr>
        <w:t xml:space="preserve">Comparative </w:t>
      </w:r>
      <w:r w:rsidR="0024164B">
        <w:rPr>
          <w:i/>
        </w:rPr>
        <w:t>Political Economy</w:t>
      </w:r>
      <w:r>
        <w:t>.</w:t>
      </w:r>
      <w:proofErr w:type="gramEnd"/>
      <w:r>
        <w:t xml:space="preserve"> Undergraduate Course.</w:t>
      </w:r>
    </w:p>
    <w:p w14:paraId="65C7C89F" w14:textId="77777777" w:rsidR="00807937" w:rsidRDefault="00807937" w:rsidP="0024164B"/>
    <w:p w14:paraId="4B5171B3" w14:textId="57C98768" w:rsidR="00382413" w:rsidRDefault="00382413" w:rsidP="00382413">
      <w:pPr>
        <w:ind w:left="720" w:hanging="360"/>
      </w:pPr>
      <w:r>
        <w:t>Yale University:</w:t>
      </w:r>
    </w:p>
    <w:p w14:paraId="0E83CF73" w14:textId="77777777" w:rsidR="00382413" w:rsidRDefault="00382413" w:rsidP="00382413">
      <w:pPr>
        <w:ind w:left="720" w:hanging="360"/>
        <w:rPr>
          <w:i/>
        </w:rPr>
      </w:pPr>
    </w:p>
    <w:p w14:paraId="71BA2612" w14:textId="4CBC0F95" w:rsidR="00382413" w:rsidRDefault="00382413" w:rsidP="00382413">
      <w:pPr>
        <w:ind w:left="720" w:hanging="360"/>
      </w:pPr>
      <w:proofErr w:type="gramStart"/>
      <w:r>
        <w:rPr>
          <w:i/>
        </w:rPr>
        <w:t xml:space="preserve">The </w:t>
      </w:r>
      <w:r w:rsidRPr="00D47A5D">
        <w:rPr>
          <w:i/>
        </w:rPr>
        <w:t xml:space="preserve">Political Economy of Inequality </w:t>
      </w:r>
      <w:r>
        <w:rPr>
          <w:i/>
        </w:rPr>
        <w:t>in Advanced Democracies</w:t>
      </w:r>
      <w:r w:rsidRPr="00D47A5D">
        <w:rPr>
          <w:i/>
        </w:rPr>
        <w:t>.</w:t>
      </w:r>
      <w:proofErr w:type="gramEnd"/>
      <w:r w:rsidRPr="00D47A5D">
        <w:t xml:space="preserve"> Graduate</w:t>
      </w:r>
      <w:r>
        <w:t>/Undergraduate</w:t>
      </w:r>
      <w:r w:rsidRPr="00D47A5D">
        <w:t xml:space="preserve"> </w:t>
      </w:r>
      <w:r>
        <w:t>Seminar</w:t>
      </w:r>
      <w:r w:rsidRPr="00D47A5D">
        <w:t>.</w:t>
      </w:r>
      <w:r>
        <w:t xml:space="preserve"> Spring 2016.</w:t>
      </w:r>
    </w:p>
    <w:p w14:paraId="65AEAB9B" w14:textId="77777777" w:rsidR="00382413" w:rsidRDefault="00382413" w:rsidP="00382413">
      <w:pPr>
        <w:ind w:left="720" w:hanging="360"/>
        <w:rPr>
          <w:i/>
        </w:rPr>
      </w:pPr>
    </w:p>
    <w:p w14:paraId="2CE12D7A" w14:textId="77777777" w:rsidR="00764357" w:rsidRDefault="00764357" w:rsidP="00382413">
      <w:pPr>
        <w:ind w:left="720" w:hanging="360"/>
      </w:pPr>
    </w:p>
    <w:p w14:paraId="559A5CF6" w14:textId="77777777" w:rsidR="00764357" w:rsidRDefault="00764357" w:rsidP="00382413">
      <w:pPr>
        <w:ind w:left="720" w:hanging="360"/>
      </w:pPr>
    </w:p>
    <w:p w14:paraId="34DEC411" w14:textId="1C78633F" w:rsidR="00382413" w:rsidRPr="00382413" w:rsidRDefault="00382413" w:rsidP="00382413">
      <w:pPr>
        <w:ind w:left="720" w:hanging="360"/>
        <w:rPr>
          <w:i/>
        </w:rPr>
      </w:pPr>
      <w:r w:rsidRPr="00382413">
        <w:t>IBEI, Barcelona</w:t>
      </w:r>
      <w:r w:rsidRPr="00764357">
        <w:t>:</w:t>
      </w:r>
    </w:p>
    <w:p w14:paraId="61149D4F" w14:textId="77777777" w:rsidR="00382413" w:rsidRPr="00382413" w:rsidRDefault="00382413" w:rsidP="00382413">
      <w:pPr>
        <w:ind w:left="720" w:hanging="360"/>
        <w:rPr>
          <w:i/>
        </w:rPr>
      </w:pPr>
    </w:p>
    <w:p w14:paraId="3D24E427" w14:textId="39F7F095" w:rsidR="00382413" w:rsidRPr="00382413" w:rsidRDefault="00382413" w:rsidP="00382413">
      <w:pPr>
        <w:ind w:left="720" w:hanging="360"/>
        <w:rPr>
          <w:i/>
        </w:rPr>
      </w:pPr>
      <w:r w:rsidRPr="00382413">
        <w:rPr>
          <w:i/>
        </w:rPr>
        <w:t>The Political Economy of Inequality: Redistribution Preferences</w:t>
      </w:r>
      <w:r w:rsidRPr="00382413">
        <w:t>. Summer Course 2013</w:t>
      </w:r>
      <w:r>
        <w:t>, 2016.</w:t>
      </w:r>
    </w:p>
    <w:p w14:paraId="75830A0A" w14:textId="77777777" w:rsidR="008C1CBE" w:rsidRDefault="008C1CBE"/>
    <w:p w14:paraId="29A656CB" w14:textId="77777777" w:rsidR="0024164B" w:rsidRDefault="0024164B" w:rsidP="00287A4D">
      <w:pPr>
        <w:outlineLvl w:val="0"/>
      </w:pPr>
    </w:p>
    <w:p w14:paraId="0CB316E6" w14:textId="77777777" w:rsidR="0024164B" w:rsidRDefault="0024164B" w:rsidP="00287A4D">
      <w:pPr>
        <w:outlineLvl w:val="0"/>
      </w:pPr>
    </w:p>
    <w:p w14:paraId="3F251D31" w14:textId="6D5C659D" w:rsidR="00C3039E" w:rsidRDefault="00C3039E" w:rsidP="00287A4D">
      <w:pPr>
        <w:outlineLvl w:val="0"/>
      </w:pPr>
      <w:r>
        <w:t>TEACHING AND RESEARCH INTERESTS</w:t>
      </w:r>
    </w:p>
    <w:p w14:paraId="0DDDA883" w14:textId="77777777" w:rsidR="00C3039E" w:rsidRDefault="00C3039E"/>
    <w:p w14:paraId="0B96568D" w14:textId="77777777" w:rsidR="00C3039E" w:rsidRDefault="00C3039E" w:rsidP="000F6BC7">
      <w:pPr>
        <w:ind w:left="720" w:hanging="360"/>
        <w:outlineLvl w:val="0"/>
      </w:pPr>
      <w:r>
        <w:t>Comparative Political Economy</w:t>
      </w:r>
    </w:p>
    <w:p w14:paraId="2183121A" w14:textId="77777777" w:rsidR="00532B1C" w:rsidRDefault="00532B1C" w:rsidP="000F6BC7">
      <w:pPr>
        <w:ind w:left="720" w:hanging="360"/>
      </w:pPr>
      <w:r>
        <w:t>Comparative Politics</w:t>
      </w:r>
    </w:p>
    <w:p w14:paraId="3C5A2FBC" w14:textId="77777777" w:rsidR="00C3039E" w:rsidRDefault="00C3039E" w:rsidP="000F6BC7">
      <w:pPr>
        <w:ind w:left="720" w:hanging="360"/>
      </w:pPr>
      <w:r>
        <w:t>Comparative Politics of Advanced Industrial Democracies</w:t>
      </w:r>
    </w:p>
    <w:p w14:paraId="6AE6134A" w14:textId="77777777" w:rsidR="00C3039E" w:rsidRDefault="00C3039E" w:rsidP="000F6BC7">
      <w:pPr>
        <w:ind w:left="720" w:hanging="360"/>
        <w:outlineLvl w:val="0"/>
      </w:pPr>
      <w:r>
        <w:t>Partisanship and Economic Policy</w:t>
      </w:r>
    </w:p>
    <w:p w14:paraId="7BB5DCE1" w14:textId="77777777" w:rsidR="00A4360B" w:rsidRDefault="00A4360B" w:rsidP="000F6BC7">
      <w:pPr>
        <w:ind w:left="720" w:hanging="360"/>
      </w:pPr>
      <w:r>
        <w:t>Political Behavior</w:t>
      </w:r>
    </w:p>
    <w:p w14:paraId="2CFEFECD" w14:textId="4D822788" w:rsidR="002012EF" w:rsidRDefault="00C3039E" w:rsidP="0024164B">
      <w:pPr>
        <w:ind w:left="720" w:hanging="360"/>
      </w:pPr>
      <w:r>
        <w:t>Labor Politics</w:t>
      </w:r>
    </w:p>
    <w:p w14:paraId="4D81C0A2" w14:textId="77777777" w:rsidR="002012EF" w:rsidRDefault="002012EF" w:rsidP="00287A4D">
      <w:pPr>
        <w:outlineLvl w:val="0"/>
      </w:pPr>
    </w:p>
    <w:p w14:paraId="387E4B72" w14:textId="77777777" w:rsidR="00C3039E" w:rsidRDefault="00C3039E" w:rsidP="00287A4D">
      <w:pPr>
        <w:outlineLvl w:val="0"/>
      </w:pPr>
      <w:r>
        <w:t>SERVICE AND PROFESSIONAL ACTIVITIES</w:t>
      </w:r>
    </w:p>
    <w:p w14:paraId="6021348C" w14:textId="77777777" w:rsidR="004548F9" w:rsidRDefault="004548F9" w:rsidP="00032C8B">
      <w:pPr>
        <w:pStyle w:val="BodyTextIndent2"/>
        <w:ind w:left="1440"/>
      </w:pPr>
    </w:p>
    <w:p w14:paraId="74E9BA6B" w14:textId="77777777" w:rsidR="00DE10BD" w:rsidRDefault="00DE10BD" w:rsidP="00DB76D6">
      <w:pPr>
        <w:pStyle w:val="BodyTextIndent2"/>
        <w:ind w:left="720"/>
      </w:pPr>
      <w:r>
        <w:t>University (Oxford only):</w:t>
      </w:r>
    </w:p>
    <w:p w14:paraId="45A199BA" w14:textId="77777777" w:rsidR="00DE10BD" w:rsidRDefault="00DE10BD" w:rsidP="00DB76D6">
      <w:pPr>
        <w:pStyle w:val="BodyTextIndent2"/>
        <w:ind w:left="720" w:hanging="360"/>
      </w:pPr>
    </w:p>
    <w:p w14:paraId="0AE48B7A" w14:textId="7CC76E0F" w:rsidR="007849A9" w:rsidRDefault="007849A9" w:rsidP="007849A9">
      <w:pPr>
        <w:pStyle w:val="BodyTextIndent2"/>
        <w:numPr>
          <w:ilvl w:val="0"/>
          <w:numId w:val="11"/>
        </w:numPr>
        <w:ind w:left="720"/>
        <w:rPr>
          <w:lang w:val="en-GB"/>
        </w:rPr>
      </w:pPr>
      <w:r>
        <w:rPr>
          <w:lang w:val="en-GB"/>
        </w:rPr>
        <w:t>Chair of Politics Group, Nuffield College, 2017-present.</w:t>
      </w:r>
    </w:p>
    <w:p w14:paraId="04C35254" w14:textId="564F017E" w:rsidR="007849A9" w:rsidRPr="007849A9" w:rsidRDefault="007849A9" w:rsidP="007849A9">
      <w:pPr>
        <w:pStyle w:val="BodyTextIndent2"/>
        <w:numPr>
          <w:ilvl w:val="0"/>
          <w:numId w:val="11"/>
        </w:numPr>
        <w:ind w:left="720"/>
        <w:rPr>
          <w:lang w:val="en-GB"/>
        </w:rPr>
      </w:pPr>
      <w:r w:rsidRPr="0054658A">
        <w:rPr>
          <w:lang w:val="en-GB"/>
        </w:rPr>
        <w:t>Director of Graduate Students’ Professional Training</w:t>
      </w:r>
      <w:r>
        <w:rPr>
          <w:lang w:val="en-GB"/>
        </w:rPr>
        <w:t xml:space="preserve">, </w:t>
      </w:r>
      <w:r w:rsidRPr="0054658A">
        <w:t xml:space="preserve">Department of Politics and International Relations, Oxford University, </w:t>
      </w:r>
      <w:r>
        <w:t>2017</w:t>
      </w:r>
      <w:r w:rsidRPr="0054658A">
        <w:t>-present.</w:t>
      </w:r>
    </w:p>
    <w:p w14:paraId="62B9BDE4" w14:textId="77AD9018" w:rsidR="00807937" w:rsidRDefault="00807937" w:rsidP="00807937">
      <w:pPr>
        <w:pStyle w:val="BodyTextIndent2"/>
        <w:numPr>
          <w:ilvl w:val="0"/>
          <w:numId w:val="11"/>
        </w:numPr>
        <w:ind w:left="720"/>
      </w:pPr>
      <w:r>
        <w:t xml:space="preserve">Examiner, MSc/MPhil in Politics, Department of Politics and International Relations, Oxford University, </w:t>
      </w:r>
      <w:r w:rsidRPr="00231E0F">
        <w:t>2008</w:t>
      </w:r>
      <w:r>
        <w:t>-2009, 2010-2012, 2016-present.</w:t>
      </w:r>
    </w:p>
    <w:p w14:paraId="2E283C95" w14:textId="10DC95F7" w:rsidR="00EE612E" w:rsidRDefault="00EE612E" w:rsidP="00EE612E">
      <w:pPr>
        <w:pStyle w:val="BodyTextIndent2"/>
        <w:numPr>
          <w:ilvl w:val="0"/>
          <w:numId w:val="11"/>
        </w:numPr>
        <w:ind w:left="720"/>
      </w:pPr>
      <w:r w:rsidRPr="00DE5296">
        <w:t xml:space="preserve">Member, Graduate </w:t>
      </w:r>
      <w:r>
        <w:t xml:space="preserve">Studies </w:t>
      </w:r>
      <w:r w:rsidRPr="00DE5296">
        <w:t>Committee, Department of Politics and International Re</w:t>
      </w:r>
      <w:r>
        <w:t xml:space="preserve">lations, Oxford University, </w:t>
      </w:r>
      <w:r w:rsidRPr="00231E0F">
        <w:t>2008</w:t>
      </w:r>
      <w:r>
        <w:t>-2009, 2010-2012, 2017-present</w:t>
      </w:r>
      <w:r w:rsidRPr="00DE5296">
        <w:t>.</w:t>
      </w:r>
    </w:p>
    <w:p w14:paraId="63933BFA" w14:textId="0DD61683" w:rsidR="004D6D08" w:rsidRDefault="004D6D08" w:rsidP="00DB76D6">
      <w:pPr>
        <w:pStyle w:val="BodyTextIndent2"/>
        <w:numPr>
          <w:ilvl w:val="0"/>
          <w:numId w:val="11"/>
        </w:numPr>
        <w:ind w:left="720"/>
      </w:pPr>
      <w:r>
        <w:t xml:space="preserve">Politics Research Coordinator, Research Committee, </w:t>
      </w:r>
      <w:r w:rsidRPr="00231E0F">
        <w:t>Department of Politics and International Re</w:t>
      </w:r>
      <w:r>
        <w:t>lations,</w:t>
      </w:r>
      <w:r w:rsidR="00807937">
        <w:t xml:space="preserve"> Oxford University, 2014-2015</w:t>
      </w:r>
      <w:r>
        <w:t>.</w:t>
      </w:r>
    </w:p>
    <w:p w14:paraId="2270C3A2" w14:textId="17E9C30A" w:rsidR="004D6D08" w:rsidRDefault="004D6D08" w:rsidP="00DB76D6">
      <w:pPr>
        <w:pStyle w:val="BodyTextIndent2"/>
        <w:numPr>
          <w:ilvl w:val="0"/>
          <w:numId w:val="11"/>
        </w:numPr>
        <w:ind w:left="720"/>
      </w:pPr>
      <w:r>
        <w:t xml:space="preserve">Member, </w:t>
      </w:r>
      <w:r w:rsidRPr="004D6D08">
        <w:t>Oxford Q-Step Executive Committee</w:t>
      </w:r>
      <w:r>
        <w:t xml:space="preserve">, </w:t>
      </w:r>
      <w:r w:rsidRPr="00231E0F">
        <w:t>Department of Politics and International Re</w:t>
      </w:r>
      <w:r>
        <w:t>lations,</w:t>
      </w:r>
      <w:r w:rsidR="00807937">
        <w:t xml:space="preserve"> Oxford University, 2014-2015</w:t>
      </w:r>
      <w:r>
        <w:t>.</w:t>
      </w:r>
    </w:p>
    <w:p w14:paraId="5B0DE136" w14:textId="77777777" w:rsidR="00CE5BF3" w:rsidRDefault="00CE5BF3" w:rsidP="00DB76D6">
      <w:pPr>
        <w:pStyle w:val="BodyTextIndent2"/>
        <w:numPr>
          <w:ilvl w:val="0"/>
          <w:numId w:val="11"/>
        </w:numPr>
        <w:ind w:left="720"/>
      </w:pPr>
      <w:r>
        <w:t>Member, Postdoctoral Prize Research Fellowship Committee, Nuffield College, Oxford University, 2013-2014.</w:t>
      </w:r>
    </w:p>
    <w:p w14:paraId="3E85B9C5" w14:textId="77777777" w:rsidR="00231E0F" w:rsidRDefault="00231E0F" w:rsidP="00DB76D6">
      <w:pPr>
        <w:pStyle w:val="BodyTextIndent2"/>
        <w:numPr>
          <w:ilvl w:val="0"/>
          <w:numId w:val="11"/>
        </w:numPr>
        <w:ind w:left="720"/>
      </w:pPr>
      <w:r w:rsidRPr="00231E0F">
        <w:t xml:space="preserve">Director of Research Methods Training and </w:t>
      </w:r>
      <w:r w:rsidR="00067401">
        <w:t>DPhil</w:t>
      </w:r>
      <w:r w:rsidRPr="00231E0F">
        <w:t xml:space="preserve">/MSc Director </w:t>
      </w:r>
      <w:r w:rsidR="00F619B6">
        <w:t xml:space="preserve">(Director of Graduate Studies for PhD students) </w:t>
      </w:r>
      <w:r w:rsidRPr="00231E0F">
        <w:t>in Politics, Department of Politics and International Relations, Oxford University, 2008</w:t>
      </w:r>
      <w:r w:rsidR="0012310E">
        <w:t>-2009, 2010</w:t>
      </w:r>
      <w:r w:rsidR="00D740FC">
        <w:t>-</w:t>
      </w:r>
      <w:r w:rsidR="008D6495">
        <w:t>2012</w:t>
      </w:r>
      <w:r w:rsidRPr="00231E0F">
        <w:t>.</w:t>
      </w:r>
    </w:p>
    <w:p w14:paraId="37875A81" w14:textId="77777777" w:rsidR="00DE5296" w:rsidRDefault="00DE5296" w:rsidP="00DE5296">
      <w:pPr>
        <w:pStyle w:val="BodyTextIndent2"/>
        <w:numPr>
          <w:ilvl w:val="0"/>
          <w:numId w:val="11"/>
        </w:numPr>
        <w:ind w:left="720"/>
      </w:pPr>
      <w:r w:rsidRPr="00DE5296">
        <w:t xml:space="preserve">Member, Graduate </w:t>
      </w:r>
      <w:proofErr w:type="spellStart"/>
      <w:r w:rsidRPr="00DE5296">
        <w:t>Programme</w:t>
      </w:r>
      <w:proofErr w:type="spellEnd"/>
      <w:r w:rsidRPr="00DE5296">
        <w:t xml:space="preserve"> Review Committee, Department of Politics and International Relations, Oxford University, 2011-</w:t>
      </w:r>
      <w:r w:rsidR="008D6495">
        <w:t>2012</w:t>
      </w:r>
      <w:r w:rsidRPr="00DE5296">
        <w:t>.</w:t>
      </w:r>
    </w:p>
    <w:p w14:paraId="5EA7D7EF" w14:textId="77777777" w:rsidR="00DE5296" w:rsidRPr="00DE5296" w:rsidRDefault="00DE5296" w:rsidP="00DE5296">
      <w:pPr>
        <w:pStyle w:val="BodyTextIndent2"/>
        <w:numPr>
          <w:ilvl w:val="0"/>
          <w:numId w:val="11"/>
        </w:numPr>
        <w:ind w:left="720"/>
      </w:pPr>
      <w:r w:rsidRPr="00DE5296">
        <w:t>Member, ESRC Doctoral Training Center management board, Social Science Division, Oxford University, 2011-</w:t>
      </w:r>
      <w:r w:rsidR="008D6495">
        <w:t>2012</w:t>
      </w:r>
      <w:r w:rsidRPr="00DE5296">
        <w:t>.</w:t>
      </w:r>
    </w:p>
    <w:p w14:paraId="6813DA31" w14:textId="77777777" w:rsidR="008448A4" w:rsidRDefault="008448A4" w:rsidP="00DB76D6">
      <w:pPr>
        <w:pStyle w:val="BodyTextIndent2"/>
        <w:numPr>
          <w:ilvl w:val="0"/>
          <w:numId w:val="11"/>
        </w:numPr>
        <w:ind w:left="720"/>
      </w:pPr>
      <w:r>
        <w:t>Member, AHRC University Studentship P</w:t>
      </w:r>
      <w:r w:rsidRPr="008448A4">
        <w:t>anel</w:t>
      </w:r>
      <w:r>
        <w:t xml:space="preserve">, </w:t>
      </w:r>
      <w:r w:rsidRPr="008448A4">
        <w:t>Social Science D</w:t>
      </w:r>
      <w:r>
        <w:t>ivision, Oxford University, 2012</w:t>
      </w:r>
      <w:r w:rsidRPr="008448A4">
        <w:t>.</w:t>
      </w:r>
    </w:p>
    <w:p w14:paraId="5CA678FE" w14:textId="77777777" w:rsidR="00032C8B" w:rsidRDefault="00032C8B" w:rsidP="00DB76D6">
      <w:pPr>
        <w:pStyle w:val="BodyTextIndent2"/>
        <w:numPr>
          <w:ilvl w:val="0"/>
          <w:numId w:val="11"/>
        </w:numPr>
        <w:ind w:left="720"/>
      </w:pPr>
      <w:r>
        <w:t>Member, Research Committee, Department of Politics and International Relations, Oxford University, 2005-</w:t>
      </w:r>
      <w:r w:rsidR="00DE10BD">
        <w:t>2008</w:t>
      </w:r>
      <w:r>
        <w:t>.</w:t>
      </w:r>
    </w:p>
    <w:p w14:paraId="797C9764" w14:textId="77777777" w:rsidR="00DE10BD" w:rsidRDefault="006779EC" w:rsidP="00DB76D6">
      <w:pPr>
        <w:pStyle w:val="BodyTextIndent2"/>
        <w:numPr>
          <w:ilvl w:val="0"/>
          <w:numId w:val="11"/>
        </w:numPr>
        <w:ind w:left="720"/>
      </w:pPr>
      <w:r>
        <w:t xml:space="preserve">Member, Steering Committee, </w:t>
      </w:r>
      <w:r w:rsidRPr="006779EC">
        <w:t>Centre for Research Methods in the Social Sciences</w:t>
      </w:r>
      <w:r>
        <w:t>, Oxford University, 2006-</w:t>
      </w:r>
      <w:r w:rsidR="00DE5296">
        <w:t>2012</w:t>
      </w:r>
      <w:r>
        <w:t>.</w:t>
      </w:r>
    </w:p>
    <w:p w14:paraId="3BC8BF7B" w14:textId="6B182CD2" w:rsidR="00067401" w:rsidRDefault="00067401" w:rsidP="00DB76D6">
      <w:pPr>
        <w:pStyle w:val="BodyTextIndent2"/>
        <w:numPr>
          <w:ilvl w:val="0"/>
          <w:numId w:val="11"/>
        </w:numPr>
        <w:ind w:left="720"/>
      </w:pPr>
      <w:r w:rsidRPr="00067401">
        <w:t>Member, Executive Committee, ESRC Oxford Spring School in Quantitative Methods for Social Research, Oxford University, 2004-</w:t>
      </w:r>
      <w:r w:rsidR="000F5D89">
        <w:t>2012</w:t>
      </w:r>
      <w:r w:rsidRPr="00067401">
        <w:t>.</w:t>
      </w:r>
    </w:p>
    <w:p w14:paraId="375AB80E" w14:textId="478D23F7" w:rsidR="000F5D89" w:rsidRDefault="001228E2" w:rsidP="00DB76D6">
      <w:pPr>
        <w:pStyle w:val="BodyTextIndent2"/>
        <w:numPr>
          <w:ilvl w:val="0"/>
          <w:numId w:val="11"/>
        </w:numPr>
        <w:ind w:left="720"/>
      </w:pPr>
      <w:r w:rsidRPr="001228E2">
        <w:t xml:space="preserve">Co-organizer, Conference on “From Preferences to Politics in the New Economy,” </w:t>
      </w:r>
      <w:r>
        <w:t>Nuffield</w:t>
      </w:r>
      <w:r w:rsidRPr="001228E2">
        <w:t xml:space="preserve"> </w:t>
      </w:r>
      <w:r>
        <w:t>College</w:t>
      </w:r>
      <w:r w:rsidRPr="001228E2">
        <w:t xml:space="preserve">, </w:t>
      </w:r>
      <w:r>
        <w:t>July 15-16</w:t>
      </w:r>
      <w:r w:rsidRPr="001228E2">
        <w:t>, 20</w:t>
      </w:r>
      <w:r>
        <w:t>17</w:t>
      </w:r>
      <w:r w:rsidRPr="001228E2">
        <w:t>.</w:t>
      </w:r>
    </w:p>
    <w:p w14:paraId="53C4F798" w14:textId="0C306336" w:rsidR="000F5D89" w:rsidRDefault="000F5D89" w:rsidP="00DB76D6">
      <w:pPr>
        <w:pStyle w:val="BodyTextIndent2"/>
        <w:numPr>
          <w:ilvl w:val="0"/>
          <w:numId w:val="11"/>
        </w:numPr>
        <w:ind w:left="720"/>
      </w:pPr>
      <w:r w:rsidRPr="000F5D89">
        <w:t xml:space="preserve">Co-organizer, Conference on “Redistribution: Politics, Law, and Policy,” The Baldy Center for Law &amp; Social Policy (University at Buffalo), May </w:t>
      </w:r>
      <w:r>
        <w:t>12-14, 2016</w:t>
      </w:r>
      <w:r w:rsidRPr="000F5D89">
        <w:t>.</w:t>
      </w:r>
    </w:p>
    <w:p w14:paraId="1F6697BE" w14:textId="77777777" w:rsidR="002513C5" w:rsidRDefault="00E72304" w:rsidP="00DB76D6">
      <w:pPr>
        <w:pStyle w:val="BodyTextIndent2"/>
        <w:numPr>
          <w:ilvl w:val="0"/>
          <w:numId w:val="11"/>
        </w:numPr>
        <w:ind w:left="720"/>
      </w:pPr>
      <w:r>
        <w:t>O</w:t>
      </w:r>
      <w:r w:rsidR="002513C5" w:rsidRPr="002513C5">
        <w:t>rganizer, Conference on “</w:t>
      </w:r>
      <w:r w:rsidR="002513C5">
        <w:t>Redistribution Preferences in Comparative Perspective</w:t>
      </w:r>
      <w:r w:rsidR="002513C5" w:rsidRPr="002513C5">
        <w:t xml:space="preserve">,” Oxford University, </w:t>
      </w:r>
      <w:r w:rsidR="002513C5">
        <w:t>April</w:t>
      </w:r>
      <w:r w:rsidR="002513C5" w:rsidRPr="002513C5">
        <w:t xml:space="preserve"> </w:t>
      </w:r>
      <w:r w:rsidR="002513C5">
        <w:t>15-16, 2011</w:t>
      </w:r>
      <w:r w:rsidR="002513C5" w:rsidRPr="002513C5">
        <w:t>.</w:t>
      </w:r>
    </w:p>
    <w:p w14:paraId="3DD8277E" w14:textId="77777777" w:rsidR="00094FBB" w:rsidRDefault="00094FBB" w:rsidP="00DB76D6">
      <w:pPr>
        <w:pStyle w:val="BodyTextIndent2"/>
        <w:numPr>
          <w:ilvl w:val="0"/>
          <w:numId w:val="11"/>
        </w:numPr>
        <w:ind w:left="720"/>
      </w:pPr>
      <w:r>
        <w:t>Co-organizer, Conference on “Institutions and Inequality,”</w:t>
      </w:r>
      <w:r w:rsidRPr="00094FBB">
        <w:t xml:space="preserve"> </w:t>
      </w:r>
      <w:r>
        <w:t xml:space="preserve">Oxford University, May </w:t>
      </w:r>
      <w:r w:rsidRPr="00094FBB">
        <w:t>8-9</w:t>
      </w:r>
      <w:r>
        <w:t>, 2009.</w:t>
      </w:r>
    </w:p>
    <w:p w14:paraId="286FF3F4" w14:textId="77777777" w:rsidR="00DE10BD" w:rsidRDefault="00DE10BD" w:rsidP="00DB76D6">
      <w:pPr>
        <w:pStyle w:val="BodyTextIndent2"/>
        <w:numPr>
          <w:ilvl w:val="0"/>
          <w:numId w:val="11"/>
        </w:numPr>
        <w:ind w:left="720"/>
        <w:outlineLvl w:val="0"/>
      </w:pPr>
      <w:r w:rsidRPr="00DE10BD">
        <w:t>Co-organizer, Comparative Political Economy Seminar, Oxford University, 2005-present.</w:t>
      </w:r>
    </w:p>
    <w:p w14:paraId="69EE8FAF" w14:textId="77777777" w:rsidR="00094FBB" w:rsidRPr="00DE10BD" w:rsidRDefault="00DE10BD" w:rsidP="00DB76D6">
      <w:pPr>
        <w:pStyle w:val="BodyTextIndent2"/>
        <w:numPr>
          <w:ilvl w:val="0"/>
          <w:numId w:val="11"/>
        </w:numPr>
        <w:ind w:left="720"/>
        <w:outlineLvl w:val="0"/>
      </w:pPr>
      <w:r w:rsidRPr="00DE10BD">
        <w:t xml:space="preserve">Co-organizer, Nuffield Political Science </w:t>
      </w:r>
      <w:r w:rsidR="0062086E">
        <w:t>Seminar, Oxford University, 2004</w:t>
      </w:r>
      <w:r w:rsidRPr="00DE10BD">
        <w:t>-</w:t>
      </w:r>
      <w:r w:rsidR="00F93B04">
        <w:t>2009</w:t>
      </w:r>
      <w:r w:rsidRPr="00DE10BD">
        <w:t>.</w:t>
      </w:r>
    </w:p>
    <w:p w14:paraId="000B27B0" w14:textId="77777777" w:rsidR="006E67DE" w:rsidRDefault="006E67DE" w:rsidP="00DB76D6">
      <w:pPr>
        <w:pStyle w:val="BodyTextIndent2"/>
        <w:numPr>
          <w:ilvl w:val="0"/>
          <w:numId w:val="11"/>
        </w:numPr>
        <w:ind w:left="720"/>
      </w:pPr>
      <w:r>
        <w:t xml:space="preserve">Member, </w:t>
      </w:r>
      <w:r>
        <w:rPr>
          <w:lang w:val="en-GB"/>
        </w:rPr>
        <w:t xml:space="preserve">Managing Committee, </w:t>
      </w:r>
      <w:r w:rsidRPr="006E67DE">
        <w:t>Oxford Centre for the Study of Inequality and Democracy</w:t>
      </w:r>
      <w:r>
        <w:rPr>
          <w:lang w:val="en-GB"/>
        </w:rPr>
        <w:t xml:space="preserve">, </w:t>
      </w:r>
      <w:r>
        <w:t>Oxford University. 2008-</w:t>
      </w:r>
      <w:r w:rsidR="000A72C3">
        <w:t>2011</w:t>
      </w:r>
      <w:r>
        <w:t>.</w:t>
      </w:r>
    </w:p>
    <w:p w14:paraId="46FE28C2" w14:textId="77777777" w:rsidR="006E67DE" w:rsidRDefault="006E67DE" w:rsidP="00DB76D6">
      <w:pPr>
        <w:pStyle w:val="BodyTextIndent2"/>
        <w:numPr>
          <w:ilvl w:val="0"/>
          <w:numId w:val="11"/>
        </w:numPr>
        <w:ind w:left="720"/>
      </w:pPr>
      <w:r>
        <w:t xml:space="preserve">Member, </w:t>
      </w:r>
      <w:r>
        <w:rPr>
          <w:lang w:val="en-GB"/>
        </w:rPr>
        <w:t xml:space="preserve">Steering Committee, Centre for Business Taxation, </w:t>
      </w:r>
      <w:r w:rsidRPr="006E67DE">
        <w:t>Said Business School</w:t>
      </w:r>
      <w:r>
        <w:t>, Oxford University. 2009.</w:t>
      </w:r>
    </w:p>
    <w:p w14:paraId="1F6E7F8F" w14:textId="77777777" w:rsidR="00DE10BD" w:rsidRDefault="00DE10BD" w:rsidP="00DB76D6">
      <w:pPr>
        <w:pStyle w:val="BodyTextIndent2"/>
        <w:numPr>
          <w:ilvl w:val="0"/>
          <w:numId w:val="11"/>
        </w:numPr>
        <w:ind w:left="720"/>
        <w:outlineLvl w:val="0"/>
      </w:pPr>
      <w:r w:rsidRPr="00DE10BD">
        <w:t>Member, Academic Review Committee, Merton College, 2005-</w:t>
      </w:r>
      <w:r w:rsidR="00915783">
        <w:t>2008</w:t>
      </w:r>
      <w:r w:rsidR="000A72C3">
        <w:t>, 2011-2012</w:t>
      </w:r>
      <w:r w:rsidRPr="00DE10BD">
        <w:t>.</w:t>
      </w:r>
    </w:p>
    <w:p w14:paraId="6D205355" w14:textId="77777777" w:rsidR="00DE10BD" w:rsidRPr="00DE10BD" w:rsidRDefault="00DE10BD" w:rsidP="00DB76D6">
      <w:pPr>
        <w:pStyle w:val="BodyTextIndent2"/>
        <w:numPr>
          <w:ilvl w:val="0"/>
          <w:numId w:val="11"/>
        </w:numPr>
        <w:ind w:left="720"/>
        <w:outlineLvl w:val="0"/>
      </w:pPr>
      <w:r w:rsidRPr="00DE10BD">
        <w:t>Member, Development Committee, Merton College, Oxford University, 2005-</w:t>
      </w:r>
      <w:r w:rsidR="0062086E">
        <w:t>2008</w:t>
      </w:r>
      <w:r w:rsidRPr="00DE10BD">
        <w:t>.</w:t>
      </w:r>
    </w:p>
    <w:p w14:paraId="0C29E18A" w14:textId="502E6D0F" w:rsidR="00C3039E" w:rsidRDefault="00FD537C" w:rsidP="00DB76D6">
      <w:pPr>
        <w:pStyle w:val="BodyTextIndent2"/>
        <w:numPr>
          <w:ilvl w:val="0"/>
          <w:numId w:val="11"/>
        </w:numPr>
        <w:ind w:left="720"/>
      </w:pPr>
      <w:r>
        <w:t xml:space="preserve">Member, </w:t>
      </w:r>
      <w:r w:rsidR="006779EC">
        <w:t>Job Search Committees</w:t>
      </w:r>
      <w:r w:rsidR="005A6BF5">
        <w:t>, Oxford University</w:t>
      </w:r>
      <w:r w:rsidR="006779EC">
        <w:t xml:space="preserve">: </w:t>
      </w:r>
      <w:r w:rsidR="00CD4615" w:rsidRPr="00CD4615">
        <w:rPr>
          <w:bCs/>
        </w:rPr>
        <w:t xml:space="preserve">Comparative Politics in association with </w:t>
      </w:r>
      <w:proofErr w:type="spellStart"/>
      <w:r w:rsidR="00CD4615" w:rsidRPr="00CD4615">
        <w:rPr>
          <w:bCs/>
        </w:rPr>
        <w:t>Magdalen</w:t>
      </w:r>
      <w:proofErr w:type="spellEnd"/>
      <w:r w:rsidR="00CD4615" w:rsidRPr="00CD4615">
        <w:rPr>
          <w:bCs/>
        </w:rPr>
        <w:t xml:space="preserve"> College, 2017-2018</w:t>
      </w:r>
      <w:r w:rsidR="00CD4615">
        <w:rPr>
          <w:bCs/>
        </w:rPr>
        <w:t xml:space="preserve">; </w:t>
      </w:r>
      <w:r w:rsidR="002219C1" w:rsidRPr="002219C1">
        <w:t>Comparative Social Policy</w:t>
      </w:r>
      <w:r w:rsidR="002219C1">
        <w:t>,</w:t>
      </w:r>
      <w:r w:rsidR="002219C1" w:rsidRPr="002219C1">
        <w:t xml:space="preserve"> </w:t>
      </w:r>
      <w:r w:rsidR="002219C1">
        <w:t xml:space="preserve">Department of </w:t>
      </w:r>
      <w:r w:rsidR="002219C1" w:rsidRPr="002219C1">
        <w:t>Social Policy and Intervention</w:t>
      </w:r>
      <w:r w:rsidR="002219C1">
        <w:t xml:space="preserve"> and St. Antony’s College, 2017-2018; </w:t>
      </w:r>
      <w:r w:rsidR="00DE5296" w:rsidRPr="00DE5296">
        <w:t>Comparative Political Economy</w:t>
      </w:r>
      <w:r w:rsidR="00DE5296">
        <w:t xml:space="preserve">, </w:t>
      </w:r>
      <w:r w:rsidR="00DE5296" w:rsidRPr="00DE5296">
        <w:t xml:space="preserve">Department of Politics and International Relations and </w:t>
      </w:r>
      <w:proofErr w:type="spellStart"/>
      <w:r w:rsidR="00DE5296">
        <w:t>Magdalen</w:t>
      </w:r>
      <w:proofErr w:type="spellEnd"/>
      <w:r w:rsidR="00DE5296" w:rsidRPr="00DE5296">
        <w:t xml:space="preserve"> Colleg</w:t>
      </w:r>
      <w:r w:rsidR="00DE5296">
        <w:t>e, 2011-2012;</w:t>
      </w:r>
      <w:r w:rsidR="00DE5296" w:rsidRPr="00DE5296">
        <w:t xml:space="preserve"> </w:t>
      </w:r>
      <w:r w:rsidR="003F714B" w:rsidRPr="003F714B">
        <w:t>Quantitative Political Science or Quantitative International Relations</w:t>
      </w:r>
      <w:r w:rsidR="003F714B">
        <w:t xml:space="preserve">, </w:t>
      </w:r>
      <w:r w:rsidR="003F714B" w:rsidRPr="003F714B">
        <w:t>Department of Politics and International Re</w:t>
      </w:r>
      <w:r w:rsidR="003F714B">
        <w:t>lations and University College, 2008</w:t>
      </w:r>
      <w:r w:rsidR="00067401">
        <w:t>-2009</w:t>
      </w:r>
      <w:r w:rsidR="003F714B">
        <w:t>;</w:t>
      </w:r>
      <w:r w:rsidR="003F714B" w:rsidRPr="003F714B">
        <w:t xml:space="preserve"> </w:t>
      </w:r>
      <w:r w:rsidR="00905522">
        <w:t xml:space="preserve">International Relations, Department of Politics and International Relations and Merton College, 2007; </w:t>
      </w:r>
      <w:r w:rsidR="006779EC">
        <w:t>Comparative European Politics, Department of Politics and International Relations</w:t>
      </w:r>
      <w:r w:rsidR="003F714B">
        <w:t xml:space="preserve"> and Lincoln College</w:t>
      </w:r>
      <w:r w:rsidR="006779EC">
        <w:t xml:space="preserve">, 2006; </w:t>
      </w:r>
      <w:r>
        <w:t>Quantitative Political Science, Department of Politics and International Relations</w:t>
      </w:r>
      <w:r w:rsidR="003F714B">
        <w:t xml:space="preserve"> and Nuffield College</w:t>
      </w:r>
      <w:r>
        <w:t xml:space="preserve">, </w:t>
      </w:r>
      <w:r w:rsidR="006779EC">
        <w:t xml:space="preserve">2005; </w:t>
      </w:r>
      <w:r w:rsidR="002F3835">
        <w:t xml:space="preserve">Post-Doc in Quantitative Methods, Department of Politics and International Relations, 2006; </w:t>
      </w:r>
      <w:r w:rsidR="006779EC">
        <w:t xml:space="preserve">Post-Doc in </w:t>
      </w:r>
      <w:r>
        <w:t xml:space="preserve">Formal Analysis, Department of Politics and International Relations, </w:t>
      </w:r>
      <w:r w:rsidR="002F3835">
        <w:t>2005</w:t>
      </w:r>
      <w:r>
        <w:t>.</w:t>
      </w:r>
    </w:p>
    <w:p w14:paraId="3DBE0FC6" w14:textId="77777777" w:rsidR="00404373" w:rsidRDefault="00404373" w:rsidP="00DB76D6">
      <w:pPr>
        <w:pStyle w:val="BodyTextIndent2"/>
        <w:ind w:left="720"/>
      </w:pPr>
    </w:p>
    <w:p w14:paraId="3F6FF1F3" w14:textId="77777777" w:rsidR="00DE10BD" w:rsidRDefault="00DE10BD" w:rsidP="00DB76D6">
      <w:pPr>
        <w:pStyle w:val="BodyTextIndent2"/>
        <w:ind w:left="720"/>
      </w:pPr>
      <w:r>
        <w:t>Discipline:</w:t>
      </w:r>
    </w:p>
    <w:p w14:paraId="44A1DB02" w14:textId="77777777" w:rsidR="00DE10BD" w:rsidRDefault="00DE10BD" w:rsidP="00DB76D6">
      <w:pPr>
        <w:pStyle w:val="BodyTextIndent2"/>
        <w:ind w:left="720" w:hanging="360"/>
      </w:pPr>
    </w:p>
    <w:p w14:paraId="27F57CFF" w14:textId="77777777" w:rsidR="008D563F" w:rsidRDefault="008D563F" w:rsidP="00DB76D6">
      <w:pPr>
        <w:pStyle w:val="BodyTextIndent2"/>
        <w:numPr>
          <w:ilvl w:val="0"/>
          <w:numId w:val="11"/>
        </w:numPr>
        <w:ind w:left="720"/>
      </w:pPr>
      <w:r>
        <w:t xml:space="preserve">Member, Editorial Board, </w:t>
      </w:r>
      <w:r w:rsidRPr="008D563F">
        <w:rPr>
          <w:i/>
        </w:rPr>
        <w:t>Political Science Research and Methods</w:t>
      </w:r>
      <w:r>
        <w:t xml:space="preserve">, 2012-present. </w:t>
      </w:r>
    </w:p>
    <w:p w14:paraId="0A9DA922" w14:textId="3B3EE1D3" w:rsidR="001D3626" w:rsidRDefault="001D3626" w:rsidP="00DB76D6">
      <w:pPr>
        <w:pStyle w:val="BodyTextIndent2"/>
        <w:numPr>
          <w:ilvl w:val="0"/>
          <w:numId w:val="11"/>
        </w:numPr>
        <w:ind w:left="720"/>
      </w:pPr>
      <w:r>
        <w:t>Member, Advisory Board, “Unequal Democracies</w:t>
      </w:r>
      <w:r w:rsidRPr="001D3626">
        <w:t>”</w:t>
      </w:r>
      <w:r w:rsidR="003634F5">
        <w:t xml:space="preserve"> ERC project, University of Geneva, 2017-present.</w:t>
      </w:r>
    </w:p>
    <w:p w14:paraId="7942A89E" w14:textId="620BD94F" w:rsidR="001F0B2F" w:rsidRPr="008D563F" w:rsidRDefault="001F0B2F" w:rsidP="001F0B2F">
      <w:pPr>
        <w:pStyle w:val="BodyTextIndent2"/>
        <w:numPr>
          <w:ilvl w:val="0"/>
          <w:numId w:val="11"/>
        </w:numPr>
        <w:ind w:left="720"/>
      </w:pPr>
      <w:r w:rsidRPr="008D563F">
        <w:t xml:space="preserve">Editor, </w:t>
      </w:r>
      <w:r w:rsidRPr="008D563F">
        <w:rPr>
          <w:i/>
        </w:rPr>
        <w:t>Socio-Economic Review</w:t>
      </w:r>
      <w:r w:rsidRPr="008D563F">
        <w:t>, 2012-</w:t>
      </w:r>
      <w:r>
        <w:t>2016</w:t>
      </w:r>
      <w:r w:rsidRPr="008D563F">
        <w:t>.</w:t>
      </w:r>
    </w:p>
    <w:p w14:paraId="0FC91BF4" w14:textId="77777777" w:rsidR="00DE10BD" w:rsidRPr="008D563F" w:rsidRDefault="00DE10BD" w:rsidP="00DB76D6">
      <w:pPr>
        <w:pStyle w:val="BodyTextIndent2"/>
        <w:numPr>
          <w:ilvl w:val="0"/>
          <w:numId w:val="11"/>
        </w:numPr>
        <w:ind w:left="720"/>
        <w:rPr>
          <w:lang w:val="en-GB"/>
        </w:rPr>
      </w:pPr>
      <w:r w:rsidRPr="008D563F">
        <w:rPr>
          <w:lang w:val="en-GB"/>
        </w:rPr>
        <w:t xml:space="preserve">Member, Advisory Board, Centro de </w:t>
      </w:r>
      <w:proofErr w:type="spellStart"/>
      <w:r w:rsidRPr="008D563F">
        <w:rPr>
          <w:lang w:val="en-GB"/>
        </w:rPr>
        <w:t>Investigaciones</w:t>
      </w:r>
      <w:proofErr w:type="spellEnd"/>
      <w:r w:rsidRPr="008D563F">
        <w:rPr>
          <w:lang w:val="en-GB"/>
        </w:rPr>
        <w:t xml:space="preserve"> </w:t>
      </w:r>
      <w:proofErr w:type="spellStart"/>
      <w:r w:rsidRPr="008D563F">
        <w:rPr>
          <w:lang w:val="en-GB"/>
        </w:rPr>
        <w:t>Sociológicas</w:t>
      </w:r>
      <w:proofErr w:type="spellEnd"/>
      <w:r w:rsidRPr="008D563F">
        <w:rPr>
          <w:lang w:val="en-GB"/>
        </w:rPr>
        <w:t xml:space="preserve"> (CIS), Madrid, Spain.</w:t>
      </w:r>
      <w:r w:rsidR="00DD2B80" w:rsidRPr="008D563F">
        <w:rPr>
          <w:lang w:val="en-GB"/>
        </w:rPr>
        <w:t xml:space="preserve"> 2008-</w:t>
      </w:r>
      <w:r w:rsidR="00915783" w:rsidRPr="008D563F">
        <w:rPr>
          <w:lang w:val="en-GB"/>
        </w:rPr>
        <w:t>2011</w:t>
      </w:r>
      <w:r w:rsidR="00DD2B80" w:rsidRPr="008D563F">
        <w:rPr>
          <w:lang w:val="en-GB"/>
        </w:rPr>
        <w:t>.</w:t>
      </w:r>
    </w:p>
    <w:p w14:paraId="51DB156D" w14:textId="77777777" w:rsidR="008D6495" w:rsidRDefault="008D6495" w:rsidP="00DB76D6">
      <w:pPr>
        <w:pStyle w:val="BodyTextIndent2"/>
        <w:numPr>
          <w:ilvl w:val="0"/>
          <w:numId w:val="11"/>
        </w:numPr>
        <w:ind w:left="720"/>
        <w:outlineLvl w:val="0"/>
      </w:pPr>
      <w:r w:rsidRPr="008D6495">
        <w:t xml:space="preserve">Chair, </w:t>
      </w:r>
      <w:r>
        <w:t>Political Economy</w:t>
      </w:r>
      <w:r w:rsidRPr="008D6495">
        <w:t xml:space="preserve"> Section</w:t>
      </w:r>
      <w:r>
        <w:t>, E</w:t>
      </w:r>
      <w:r w:rsidRPr="008D6495">
        <w:t xml:space="preserve">PSA, </w:t>
      </w:r>
      <w:r>
        <w:t>2012</w:t>
      </w:r>
      <w:r w:rsidRPr="008D6495">
        <w:t>-2</w:t>
      </w:r>
      <w:r>
        <w:t>013</w:t>
      </w:r>
      <w:r w:rsidRPr="008D6495">
        <w:t>.</w:t>
      </w:r>
    </w:p>
    <w:p w14:paraId="5CD1E890" w14:textId="77777777" w:rsidR="004548F9" w:rsidRDefault="004548F9" w:rsidP="00DB76D6">
      <w:pPr>
        <w:pStyle w:val="BodyTextIndent2"/>
        <w:numPr>
          <w:ilvl w:val="0"/>
          <w:numId w:val="11"/>
        </w:numPr>
        <w:ind w:left="720"/>
        <w:outlineLvl w:val="0"/>
      </w:pPr>
      <w:r>
        <w:t xml:space="preserve">Chair, </w:t>
      </w:r>
      <w:r w:rsidRPr="00B8439A">
        <w:t>European Politics &amp; Society Section</w:t>
      </w:r>
      <w:r>
        <w:t>, APSA,</w:t>
      </w:r>
      <w:r w:rsidRPr="00B8439A">
        <w:t xml:space="preserve"> </w:t>
      </w:r>
      <w:r w:rsidR="001102C7">
        <w:t>2009</w:t>
      </w:r>
      <w:r>
        <w:t>-2</w:t>
      </w:r>
      <w:r w:rsidR="001102C7">
        <w:t>010</w:t>
      </w:r>
      <w:r>
        <w:t>.</w:t>
      </w:r>
    </w:p>
    <w:p w14:paraId="7BD3C0B7" w14:textId="77777777" w:rsidR="009964CE" w:rsidRDefault="002F7E19" w:rsidP="00DB76D6">
      <w:pPr>
        <w:pStyle w:val="BodyTextIndent2"/>
        <w:numPr>
          <w:ilvl w:val="0"/>
          <w:numId w:val="11"/>
        </w:numPr>
        <w:ind w:left="720"/>
      </w:pPr>
      <w:r>
        <w:t>Chair</w:t>
      </w:r>
      <w:r w:rsidR="009964CE">
        <w:t xml:space="preserve">, </w:t>
      </w:r>
      <w:r w:rsidR="009964CE" w:rsidRPr="009964CE">
        <w:t>Comparative Politics of Adv</w:t>
      </w:r>
      <w:r w:rsidR="009964CE">
        <w:t>anced Industrialized Societies D</w:t>
      </w:r>
      <w:r w:rsidR="009964CE" w:rsidRPr="009964CE">
        <w:t>ivision</w:t>
      </w:r>
      <w:r w:rsidR="009964CE">
        <w:t xml:space="preserve">, </w:t>
      </w:r>
      <w:r w:rsidR="009964CE" w:rsidRPr="009964CE">
        <w:t>APSA,</w:t>
      </w:r>
      <w:r w:rsidR="009964CE">
        <w:t xml:space="preserve"> </w:t>
      </w:r>
      <w:r w:rsidR="009964CE" w:rsidRPr="009964CE">
        <w:t>2010.</w:t>
      </w:r>
    </w:p>
    <w:p w14:paraId="0595159C" w14:textId="77777777" w:rsidR="00B8439A" w:rsidRDefault="00B8439A" w:rsidP="00DB76D6">
      <w:pPr>
        <w:pStyle w:val="BodyTextIndent2"/>
        <w:numPr>
          <w:ilvl w:val="0"/>
          <w:numId w:val="11"/>
        </w:numPr>
        <w:ind w:left="720"/>
        <w:outlineLvl w:val="0"/>
      </w:pPr>
      <w:r>
        <w:t>Member,</w:t>
      </w:r>
      <w:r w:rsidRPr="00B8439A">
        <w:t xml:space="preserve"> </w:t>
      </w:r>
      <w:r w:rsidR="004548F9">
        <w:t>Council</w:t>
      </w:r>
      <w:r>
        <w:t>,</w:t>
      </w:r>
      <w:r w:rsidRPr="00B8439A">
        <w:t xml:space="preserve"> European Politics &amp; Society Section</w:t>
      </w:r>
      <w:r>
        <w:t>, APSA,</w:t>
      </w:r>
      <w:r w:rsidRPr="00B8439A">
        <w:t xml:space="preserve"> </w:t>
      </w:r>
      <w:r>
        <w:t>2007-2010.</w:t>
      </w:r>
    </w:p>
    <w:p w14:paraId="436AAF27" w14:textId="77777777" w:rsidR="008F7CCD" w:rsidRDefault="008F7CCD" w:rsidP="00DB76D6">
      <w:pPr>
        <w:pStyle w:val="BodyTextIndent2"/>
        <w:numPr>
          <w:ilvl w:val="0"/>
          <w:numId w:val="11"/>
        </w:numPr>
        <w:ind w:left="720"/>
        <w:outlineLvl w:val="0"/>
      </w:pPr>
      <w:r>
        <w:t xml:space="preserve">Member, </w:t>
      </w:r>
      <w:proofErr w:type="spellStart"/>
      <w:r w:rsidRPr="008F7CCD">
        <w:t>Luebbert</w:t>
      </w:r>
      <w:proofErr w:type="spellEnd"/>
      <w:r w:rsidRPr="008F7CCD">
        <w:t xml:space="preserve"> Best Book Award</w:t>
      </w:r>
      <w:r>
        <w:t xml:space="preserve"> </w:t>
      </w:r>
      <w:r w:rsidRPr="008F7CCD">
        <w:t xml:space="preserve">Committee, </w:t>
      </w:r>
      <w:r>
        <w:t xml:space="preserve">Comparative </w:t>
      </w:r>
      <w:r w:rsidRPr="008F7CCD">
        <w:t xml:space="preserve">Politics Section, APSA, </w:t>
      </w:r>
      <w:r>
        <w:t>2016</w:t>
      </w:r>
      <w:r w:rsidRPr="008F7CCD">
        <w:t>.</w:t>
      </w:r>
    </w:p>
    <w:p w14:paraId="072D27EB" w14:textId="24088A0B" w:rsidR="002E3667" w:rsidRDefault="002E3667" w:rsidP="002E3667">
      <w:pPr>
        <w:pStyle w:val="BodyTextIndent2"/>
        <w:numPr>
          <w:ilvl w:val="0"/>
          <w:numId w:val="11"/>
        </w:numPr>
        <w:ind w:left="720"/>
        <w:outlineLvl w:val="0"/>
      </w:pPr>
      <w:r>
        <w:t xml:space="preserve">Member, </w:t>
      </w:r>
      <w:r w:rsidRPr="009C3FAD">
        <w:t>Best Paper Award of the CES Network</w:t>
      </w:r>
      <w:r>
        <w:t xml:space="preserve">, </w:t>
      </w:r>
      <w:r w:rsidRPr="009C3FAD">
        <w:t>Political Economy and Welfare Research Network</w:t>
      </w:r>
      <w:r>
        <w:t>, Council for European Studies, 2013-2016.</w:t>
      </w:r>
    </w:p>
    <w:p w14:paraId="6ECE4ED2" w14:textId="77777777" w:rsidR="004A6F41" w:rsidRDefault="004A6F41" w:rsidP="00DB76D6">
      <w:pPr>
        <w:pStyle w:val="BodyTextIndent2"/>
        <w:numPr>
          <w:ilvl w:val="0"/>
          <w:numId w:val="11"/>
        </w:numPr>
        <w:ind w:left="720"/>
        <w:outlineLvl w:val="0"/>
      </w:pPr>
      <w:r>
        <w:t xml:space="preserve">Member, </w:t>
      </w:r>
      <w:r w:rsidRPr="004A6F41">
        <w:t xml:space="preserve">Best </w:t>
      </w:r>
      <w:r>
        <w:t xml:space="preserve">Book </w:t>
      </w:r>
      <w:r w:rsidRPr="004A6F41">
        <w:t xml:space="preserve">Award Committee, European Politics and Society Section, APSA, </w:t>
      </w:r>
      <w:r w:rsidR="008F7CCD">
        <w:t>2013</w:t>
      </w:r>
      <w:r w:rsidRPr="004A6F41">
        <w:t>.</w:t>
      </w:r>
    </w:p>
    <w:p w14:paraId="13416533" w14:textId="77777777" w:rsidR="00714A84" w:rsidRDefault="007E0C4D" w:rsidP="00DB76D6">
      <w:pPr>
        <w:pStyle w:val="BodyTextIndent2"/>
        <w:numPr>
          <w:ilvl w:val="0"/>
          <w:numId w:val="11"/>
        </w:numPr>
        <w:ind w:left="720"/>
      </w:pPr>
      <w:r>
        <w:t xml:space="preserve">Member, </w:t>
      </w:r>
      <w:r w:rsidRPr="007E0C4D">
        <w:t>Best Paper Award Committee</w:t>
      </w:r>
      <w:r>
        <w:t>, European Politic</w:t>
      </w:r>
      <w:r w:rsidR="00B8439A">
        <w:t xml:space="preserve">s </w:t>
      </w:r>
      <w:r w:rsidR="008F7CCD">
        <w:t xml:space="preserve">and Society Section, APSA, </w:t>
      </w:r>
      <w:r w:rsidR="00B8439A">
        <w:t>2007</w:t>
      </w:r>
      <w:r>
        <w:t>.</w:t>
      </w:r>
    </w:p>
    <w:p w14:paraId="02ABDC2E" w14:textId="0CDC0D90" w:rsidR="002E3667" w:rsidRDefault="002E3667" w:rsidP="002E3667">
      <w:pPr>
        <w:pStyle w:val="BodyTextIndent2"/>
        <w:numPr>
          <w:ilvl w:val="0"/>
          <w:numId w:val="11"/>
        </w:numPr>
        <w:ind w:left="720"/>
      </w:pPr>
      <w:r>
        <w:t xml:space="preserve">External Member, Job Search Committee, Department of Government, </w:t>
      </w:r>
      <w:proofErr w:type="gramStart"/>
      <w:r>
        <w:t>University</w:t>
      </w:r>
      <w:proofErr w:type="gramEnd"/>
      <w:r>
        <w:t xml:space="preserve"> of Essex: Multiple positions, </w:t>
      </w:r>
      <w:r w:rsidRPr="007E64CA">
        <w:t>Reader/</w:t>
      </w:r>
      <w:r>
        <w:t>Senior Lecturer/</w:t>
      </w:r>
      <w:r w:rsidRPr="007E64CA">
        <w:t>Lecturer in Comparative Studies</w:t>
      </w:r>
      <w:r>
        <w:t>, 2010.</w:t>
      </w:r>
    </w:p>
    <w:p w14:paraId="4ED40F26" w14:textId="3ECAF38C" w:rsidR="00492D36" w:rsidRDefault="00492D36" w:rsidP="00DB76D6">
      <w:pPr>
        <w:pStyle w:val="BodyTextIndent2"/>
        <w:numPr>
          <w:ilvl w:val="0"/>
          <w:numId w:val="11"/>
        </w:numPr>
        <w:ind w:left="720"/>
      </w:pPr>
      <w:r>
        <w:t>External examiner/external member,</w:t>
      </w:r>
      <w:r w:rsidR="00722AEC">
        <w:t xml:space="preserve"> PhD examinations at: CEU, Columbia,</w:t>
      </w:r>
      <w:r w:rsidR="00DE4A8F">
        <w:t xml:space="preserve"> </w:t>
      </w:r>
      <w:r>
        <w:t xml:space="preserve">Cornell, Essex, </w:t>
      </w:r>
      <w:r w:rsidR="00DE4A8F">
        <w:t xml:space="preserve">Leiden, </w:t>
      </w:r>
      <w:r>
        <w:t>LSE, Manchester, Paris,</w:t>
      </w:r>
      <w:r w:rsidR="00722AEC" w:rsidRPr="00722AEC">
        <w:t xml:space="preserve"> Queen Mary University</w:t>
      </w:r>
      <w:r w:rsidR="00722AEC">
        <w:t xml:space="preserve"> London,</w:t>
      </w:r>
      <w:r>
        <w:t xml:space="preserve"> and Salamanca. </w:t>
      </w:r>
    </w:p>
    <w:p w14:paraId="0D9EE140" w14:textId="77777777" w:rsidR="00C3039E" w:rsidRPr="008130ED" w:rsidRDefault="00C3039E" w:rsidP="00DB76D6">
      <w:pPr>
        <w:pStyle w:val="BodyTextIndent2"/>
        <w:numPr>
          <w:ilvl w:val="0"/>
          <w:numId w:val="11"/>
        </w:numPr>
        <w:ind w:left="720"/>
        <w:outlineLvl w:val="0"/>
        <w:rPr>
          <w:b/>
          <w:bCs/>
          <w:lang w:val="fr-FR"/>
        </w:rPr>
      </w:pPr>
      <w:r>
        <w:t>Reviewer</w:t>
      </w:r>
      <w:r w:rsidR="00233D25">
        <w:t xml:space="preserve"> for Journals</w:t>
      </w:r>
      <w:r>
        <w:t xml:space="preserve">: </w:t>
      </w:r>
      <w:r w:rsidR="002A349B">
        <w:t xml:space="preserve">American Journal of Political Science, </w:t>
      </w:r>
      <w:r>
        <w:t>Ame</w:t>
      </w:r>
      <w:r w:rsidR="002A349B">
        <w:t>rican Political Science Review,</w:t>
      </w:r>
      <w:r>
        <w:t xml:space="preserve"> </w:t>
      </w:r>
      <w:r w:rsidR="002A349B">
        <w:t>British Journal of Political Science</w:t>
      </w:r>
      <w:r>
        <w:t xml:space="preserve">, </w:t>
      </w:r>
      <w:r w:rsidR="002A349B">
        <w:t xml:space="preserve">Comparative Political Studies, </w:t>
      </w:r>
      <w:r w:rsidR="001961BA">
        <w:t xml:space="preserve">Comparative Politics, </w:t>
      </w:r>
      <w:r w:rsidR="002A349B">
        <w:t xml:space="preserve">International Organization, </w:t>
      </w:r>
      <w:r w:rsidR="00181588">
        <w:t xml:space="preserve">International Political Science Review, </w:t>
      </w:r>
      <w:r w:rsidR="002A349B">
        <w:t xml:space="preserve">Journal of European Public Policy, </w:t>
      </w:r>
      <w:r w:rsidR="002B296A">
        <w:t xml:space="preserve">Journal of Politics, </w:t>
      </w:r>
      <w:r w:rsidR="002A349B">
        <w:t>Oxford Economic Papers,</w:t>
      </w:r>
      <w:r>
        <w:t xml:space="preserve"> </w:t>
      </w:r>
      <w:r w:rsidR="002E742D">
        <w:t xml:space="preserve">Oxford Review of Economic Policy, </w:t>
      </w:r>
      <w:r w:rsidR="005D2276">
        <w:t xml:space="preserve">Perspectives on Politics, </w:t>
      </w:r>
      <w:r w:rsidR="002E742D">
        <w:t>Political Analysis,</w:t>
      </w:r>
      <w:r w:rsidR="002E742D" w:rsidRPr="00DB76D6">
        <w:rPr>
          <w:bCs/>
          <w:lang w:val="fr-FR"/>
        </w:rPr>
        <w:t xml:space="preserve"> </w:t>
      </w:r>
      <w:r w:rsidR="008130ED" w:rsidRPr="00DB76D6">
        <w:rPr>
          <w:bCs/>
          <w:lang w:val="fr-FR"/>
        </w:rPr>
        <w:t>Revue Économique</w:t>
      </w:r>
      <w:r w:rsidR="008130ED" w:rsidRPr="00DB76D6">
        <w:rPr>
          <w:b/>
          <w:bCs/>
          <w:lang w:val="fr-FR"/>
        </w:rPr>
        <w:t>,</w:t>
      </w:r>
      <w:r w:rsidR="008130ED">
        <w:rPr>
          <w:b/>
          <w:bCs/>
          <w:lang w:val="fr-FR"/>
        </w:rPr>
        <w:t xml:space="preserve"> </w:t>
      </w:r>
      <w:r w:rsidR="004D3442">
        <w:t xml:space="preserve">Socio-Economic Review, </w:t>
      </w:r>
      <w:r>
        <w:t>South European Society and Politics</w:t>
      </w:r>
      <w:r w:rsidR="002A349B">
        <w:t xml:space="preserve">, </w:t>
      </w:r>
      <w:r w:rsidR="00EB742E">
        <w:t xml:space="preserve">West European Politics, </w:t>
      </w:r>
      <w:r w:rsidR="002A349B">
        <w:t>and World Politics</w:t>
      </w:r>
      <w:r w:rsidRPr="00DB76D6">
        <w:rPr>
          <w:b/>
          <w:bCs/>
          <w:lang w:val="fr-FR"/>
        </w:rPr>
        <w:t>.</w:t>
      </w:r>
    </w:p>
    <w:p w14:paraId="23340BC6" w14:textId="77777777" w:rsidR="00C44E83" w:rsidRDefault="00233D25" w:rsidP="00DB76D6">
      <w:pPr>
        <w:pStyle w:val="BodyTextIndent2"/>
        <w:numPr>
          <w:ilvl w:val="0"/>
          <w:numId w:val="11"/>
        </w:numPr>
        <w:ind w:left="720"/>
      </w:pPr>
      <w:r>
        <w:t xml:space="preserve">Reviewer for Academic Presses: </w:t>
      </w:r>
      <w:r w:rsidR="003778E8">
        <w:t xml:space="preserve">Cambridge University Press, </w:t>
      </w:r>
      <w:r>
        <w:t>Oxford University Press</w:t>
      </w:r>
      <w:r w:rsidR="00A030D8">
        <w:t xml:space="preserve">, </w:t>
      </w:r>
      <w:proofErr w:type="gramStart"/>
      <w:r w:rsidR="00A030D8">
        <w:t>Wiley</w:t>
      </w:r>
      <w:proofErr w:type="gramEnd"/>
      <w:r>
        <w:t>.</w:t>
      </w:r>
    </w:p>
    <w:p w14:paraId="1EB47543" w14:textId="77777777" w:rsidR="00BB3CDB" w:rsidRDefault="00BB3CDB" w:rsidP="00BB3CDB">
      <w:pPr>
        <w:pStyle w:val="BodyTextIndent2"/>
      </w:pPr>
    </w:p>
    <w:p w14:paraId="0C034603" w14:textId="2DF9CE17" w:rsidR="00BB3CDB" w:rsidRDefault="00BB3CDB" w:rsidP="00BB3CDB">
      <w:pPr>
        <w:outlineLvl w:val="0"/>
        <w:rPr>
          <w:rFonts w:cs="Arial"/>
        </w:rPr>
      </w:pPr>
      <w:r>
        <w:t>CONFERENCE PRESENTATIONS, INVITED TALKS AND PUBLIC LECTURES</w:t>
      </w:r>
      <w:r w:rsidR="003D2270">
        <w:t xml:space="preserve"> (last 5 years)</w:t>
      </w:r>
    </w:p>
    <w:p w14:paraId="74A19D2E" w14:textId="77777777" w:rsidR="00BB3CDB" w:rsidRDefault="00BB3CDB" w:rsidP="00BB3CDB">
      <w:pPr>
        <w:pStyle w:val="BodyTextIndent2"/>
        <w:ind w:left="0"/>
      </w:pPr>
    </w:p>
    <w:p w14:paraId="0D2901CE" w14:textId="789E4280" w:rsidR="00E37BF1" w:rsidRDefault="0027398B" w:rsidP="00B86237">
      <w:pPr>
        <w:pStyle w:val="BodyTextIndent2"/>
        <w:ind w:left="426" w:hanging="426"/>
      </w:pPr>
      <w:r>
        <w:t>2018</w:t>
      </w:r>
      <w:r w:rsidR="0069263C">
        <w:t xml:space="preserve">. </w:t>
      </w:r>
      <w:r w:rsidR="00E37BF1" w:rsidRPr="00E37BF1">
        <w:t xml:space="preserve">Annual Meeting of the American Political Science Association, </w:t>
      </w:r>
      <w:r w:rsidR="00E37BF1">
        <w:t>Boston</w:t>
      </w:r>
      <w:r w:rsidR="00E37BF1" w:rsidRPr="00E37BF1">
        <w:t xml:space="preserve">, </w:t>
      </w:r>
      <w:r w:rsidR="00E37BF1" w:rsidRPr="00E37BF1">
        <w:rPr>
          <w:iCs/>
        </w:rPr>
        <w:t xml:space="preserve">(paper presenter and </w:t>
      </w:r>
      <w:r w:rsidR="00E37BF1">
        <w:rPr>
          <w:iCs/>
        </w:rPr>
        <w:t>roundtable</w:t>
      </w:r>
      <w:r w:rsidR="00E37BF1" w:rsidRPr="00E37BF1">
        <w:rPr>
          <w:iCs/>
        </w:rPr>
        <w:t xml:space="preserve"> </w:t>
      </w:r>
      <w:r w:rsidR="00E37BF1">
        <w:rPr>
          <w:iCs/>
        </w:rPr>
        <w:t>participant</w:t>
      </w:r>
      <w:bookmarkStart w:id="0" w:name="_GoBack"/>
      <w:bookmarkEnd w:id="0"/>
      <w:r w:rsidR="00E37BF1" w:rsidRPr="00E37BF1">
        <w:rPr>
          <w:iCs/>
        </w:rPr>
        <w:t>)</w:t>
      </w:r>
      <w:r w:rsidR="00E37BF1" w:rsidRPr="00E37BF1">
        <w:t>.</w:t>
      </w:r>
    </w:p>
    <w:p w14:paraId="67F8E400" w14:textId="4BAD000D" w:rsidR="00B86237" w:rsidRPr="00B86237" w:rsidRDefault="00E37BF1" w:rsidP="00B86237">
      <w:pPr>
        <w:pStyle w:val="BodyTextIndent2"/>
        <w:ind w:left="426" w:hanging="426"/>
        <w:rPr>
          <w:lang w:val="en-GB"/>
        </w:rPr>
      </w:pPr>
      <w:r>
        <w:t xml:space="preserve">2018. </w:t>
      </w:r>
      <w:proofErr w:type="spellStart"/>
      <w:r w:rsidR="00B86237" w:rsidRPr="00B86237">
        <w:t>Economie</w:t>
      </w:r>
      <w:proofErr w:type="spellEnd"/>
      <w:r w:rsidR="00B86237" w:rsidRPr="00B86237">
        <w:t xml:space="preserve"> </w:t>
      </w:r>
      <w:proofErr w:type="spellStart"/>
      <w:r w:rsidR="00B86237" w:rsidRPr="00B86237">
        <w:t>politique</w:t>
      </w:r>
      <w:proofErr w:type="spellEnd"/>
      <w:r w:rsidR="00B86237" w:rsidRPr="00B86237">
        <w:t xml:space="preserve"> du </w:t>
      </w:r>
      <w:proofErr w:type="spellStart"/>
      <w:r w:rsidR="00B86237" w:rsidRPr="00B86237">
        <w:t>changement</w:t>
      </w:r>
      <w:proofErr w:type="spellEnd"/>
      <w:r w:rsidR="00B86237" w:rsidRPr="00B86237">
        <w:t xml:space="preserve"> </w:t>
      </w:r>
      <w:proofErr w:type="spellStart"/>
      <w:r w:rsidR="00B86237" w:rsidRPr="00B86237">
        <w:t>institutionnel</w:t>
      </w:r>
      <w:proofErr w:type="spellEnd"/>
      <w:r w:rsidR="00B86237">
        <w:t xml:space="preserve"> Seminar, </w:t>
      </w:r>
      <w:r w:rsidR="00B86237" w:rsidRPr="00B86237">
        <w:rPr>
          <w:lang w:val="en-GB"/>
        </w:rPr>
        <w:t>Paris School of Economics</w:t>
      </w:r>
      <w:r w:rsidR="00B86237">
        <w:rPr>
          <w:lang w:val="en-GB"/>
        </w:rPr>
        <w:t xml:space="preserve"> (invited talk).</w:t>
      </w:r>
    </w:p>
    <w:p w14:paraId="2471F75F" w14:textId="5A61AE03" w:rsidR="00162BE5" w:rsidRDefault="00B86237" w:rsidP="0069263C">
      <w:pPr>
        <w:pStyle w:val="BodyTextIndent2"/>
        <w:ind w:left="426" w:hanging="426"/>
      </w:pPr>
      <w:r>
        <w:t xml:space="preserve">2018. </w:t>
      </w:r>
      <w:r w:rsidR="00162BE5">
        <w:t xml:space="preserve">Workshop on </w:t>
      </w:r>
      <w:r w:rsidR="00162BE5" w:rsidRPr="00162BE5">
        <w:t>“The Comparative Political Economy of the Market and Government</w:t>
      </w:r>
      <w:r w:rsidR="00162BE5">
        <w:t>,</w:t>
      </w:r>
      <w:r w:rsidR="00162BE5" w:rsidRPr="00162BE5">
        <w:t>”</w:t>
      </w:r>
      <w:r w:rsidR="00162BE5">
        <w:t xml:space="preserve"> </w:t>
      </w:r>
      <w:r w:rsidR="00162BE5" w:rsidRPr="00162BE5">
        <w:t>Korea University</w:t>
      </w:r>
      <w:r w:rsidR="00162BE5">
        <w:t xml:space="preserve"> </w:t>
      </w:r>
      <w:r w:rsidR="00162BE5" w:rsidRPr="00162BE5">
        <w:t>(paper presenter).</w:t>
      </w:r>
    </w:p>
    <w:p w14:paraId="7CEAFBC1" w14:textId="3E57FE11" w:rsidR="00AE6F73" w:rsidRDefault="00162BE5" w:rsidP="0069263C">
      <w:pPr>
        <w:pStyle w:val="BodyTextIndent2"/>
        <w:ind w:left="426" w:hanging="426"/>
      </w:pPr>
      <w:r>
        <w:t xml:space="preserve">2018. </w:t>
      </w:r>
      <w:r w:rsidR="00AE6F73" w:rsidRPr="00AE6F73">
        <w:t>Workshop on “Redistributive Politics: Comparative and Experimental Approaches,”</w:t>
      </w:r>
      <w:r w:rsidR="00AE6F73">
        <w:t xml:space="preserve"> </w:t>
      </w:r>
      <w:r w:rsidR="00AE6F73" w:rsidRPr="00AE6F73">
        <w:t>Copenhagen Business School</w:t>
      </w:r>
      <w:r w:rsidR="00AE6F73">
        <w:t xml:space="preserve"> (paper presenter and discussant).</w:t>
      </w:r>
    </w:p>
    <w:p w14:paraId="102A4FFE" w14:textId="3F900B20" w:rsidR="00AE6F73" w:rsidRDefault="00AE6F73" w:rsidP="0069263C">
      <w:pPr>
        <w:pStyle w:val="BodyTextIndent2"/>
        <w:ind w:left="426" w:hanging="426"/>
      </w:pPr>
      <w:r>
        <w:t>2018. Conference on “</w:t>
      </w:r>
      <w:r w:rsidRPr="00AE6F73">
        <w:t>Radical Party Challenges and Realignment in Advanced Democracies</w:t>
      </w:r>
      <w:r>
        <w:t>,” Duke University (paper presenter).</w:t>
      </w:r>
    </w:p>
    <w:p w14:paraId="6885C30B" w14:textId="62F2429C" w:rsidR="00C30EC9" w:rsidRDefault="00AE6F73" w:rsidP="0069263C">
      <w:pPr>
        <w:pStyle w:val="BodyTextIndent2"/>
        <w:ind w:left="426" w:hanging="426"/>
      </w:pPr>
      <w:r>
        <w:t xml:space="preserve">2018. </w:t>
      </w:r>
      <w:r w:rsidR="001E2855" w:rsidRPr="001E2855">
        <w:t>Socio-fiscal Research Group</w:t>
      </w:r>
      <w:r w:rsidR="001E2855">
        <w:t xml:space="preserve">, </w:t>
      </w:r>
      <w:r w:rsidR="00C30EC9" w:rsidRPr="00C30EC9">
        <w:rPr>
          <w:lang w:val="en-GB"/>
        </w:rPr>
        <w:t>Laboratory for Interdisciplinary Evaluation of Public Policies (LIEPP), Sciences Po, Paris</w:t>
      </w:r>
      <w:r w:rsidR="001E2855">
        <w:rPr>
          <w:lang w:val="en-GB"/>
        </w:rPr>
        <w:t xml:space="preserve"> (invited talk).</w:t>
      </w:r>
    </w:p>
    <w:p w14:paraId="41AFF98B" w14:textId="6947735F" w:rsidR="0069263C" w:rsidRPr="0069263C" w:rsidRDefault="00C30EC9" w:rsidP="0069263C">
      <w:pPr>
        <w:pStyle w:val="BodyTextIndent2"/>
        <w:ind w:left="426" w:hanging="426"/>
        <w:rPr>
          <w:lang w:val="en-GB"/>
        </w:rPr>
      </w:pPr>
      <w:r>
        <w:t xml:space="preserve">2018. </w:t>
      </w:r>
      <w:r w:rsidR="0069263C" w:rsidRPr="0069263C">
        <w:t xml:space="preserve">2nd LSE-Oxford-Sciences Po </w:t>
      </w:r>
      <w:r w:rsidR="0069263C">
        <w:t xml:space="preserve">Young Scholars </w:t>
      </w:r>
      <w:r w:rsidR="0069263C" w:rsidRPr="0069263C">
        <w:t>Political Economy Workshop</w:t>
      </w:r>
      <w:r w:rsidR="0069263C">
        <w:rPr>
          <w:lang w:val="en-GB"/>
        </w:rPr>
        <w:t xml:space="preserve">. </w:t>
      </w:r>
      <w:proofErr w:type="gramStart"/>
      <w:r w:rsidR="0069263C" w:rsidRPr="0069263C">
        <w:rPr>
          <w:lang w:val="en-GB"/>
        </w:rPr>
        <w:t>Laboratory for Interdisciplinary Evaluation of Public Policies (LIEPP)</w:t>
      </w:r>
      <w:r w:rsidR="0069263C">
        <w:rPr>
          <w:lang w:val="en-GB"/>
        </w:rPr>
        <w:t>, Sciences Po, Paris (discussant).</w:t>
      </w:r>
      <w:proofErr w:type="gramEnd"/>
    </w:p>
    <w:p w14:paraId="07BB2219" w14:textId="399CBDC3" w:rsidR="0027398B" w:rsidRDefault="0069263C" w:rsidP="0027398B">
      <w:pPr>
        <w:pStyle w:val="BodyTextIndent2"/>
        <w:ind w:left="426" w:hanging="426"/>
      </w:pPr>
      <w:r>
        <w:t xml:space="preserve">2018. </w:t>
      </w:r>
      <w:r w:rsidR="0027398B">
        <w:t>Conference on “</w:t>
      </w:r>
      <w:r w:rsidR="0027398B" w:rsidRPr="0027398B">
        <w:t>Need-Based Justice and</w:t>
      </w:r>
      <w:r w:rsidR="0027398B">
        <w:t xml:space="preserve"> </w:t>
      </w:r>
      <w:r w:rsidR="0027398B" w:rsidRPr="0027398B">
        <w:t>Distribution Procedures</w:t>
      </w:r>
      <w:r w:rsidR="0027398B">
        <w:t>,” University of Vienna (discussant).</w:t>
      </w:r>
    </w:p>
    <w:p w14:paraId="2222ADAF" w14:textId="78126700" w:rsidR="00EE612E" w:rsidRPr="00FA6ED4" w:rsidRDefault="0027398B" w:rsidP="00FA6ED4">
      <w:pPr>
        <w:pStyle w:val="BodyTextIndent2"/>
        <w:ind w:left="426" w:hanging="426"/>
      </w:pPr>
      <w:r>
        <w:t xml:space="preserve">2017. </w:t>
      </w:r>
      <w:r w:rsidR="00912D7B">
        <w:rPr>
          <w:lang w:val="en-GB"/>
        </w:rPr>
        <w:t>Department of Political Science</w:t>
      </w:r>
      <w:r w:rsidR="00912D7B" w:rsidRPr="00912D7B">
        <w:rPr>
          <w:lang w:val="en-GB"/>
        </w:rPr>
        <w:t xml:space="preserve">, </w:t>
      </w:r>
      <w:r w:rsidR="00912D7B">
        <w:rPr>
          <w:lang w:val="en-GB"/>
        </w:rPr>
        <w:t xml:space="preserve">Yale </w:t>
      </w:r>
      <w:r w:rsidR="00912D7B" w:rsidRPr="00912D7B">
        <w:rPr>
          <w:lang w:val="en-GB"/>
        </w:rPr>
        <w:t>University (invited talk).</w:t>
      </w:r>
    </w:p>
    <w:p w14:paraId="424A4343" w14:textId="3E9D957C" w:rsidR="00B2160E" w:rsidRPr="00B2160E" w:rsidRDefault="00EE612E" w:rsidP="00B2160E">
      <w:pPr>
        <w:pStyle w:val="BodyTextIndent2"/>
        <w:ind w:left="426" w:hanging="426"/>
        <w:rPr>
          <w:lang w:val="en-GB"/>
        </w:rPr>
      </w:pPr>
      <w:r>
        <w:t xml:space="preserve">2017. </w:t>
      </w:r>
      <w:proofErr w:type="spellStart"/>
      <w:r w:rsidR="00B2160E" w:rsidRPr="00B2160E">
        <w:rPr>
          <w:lang w:val="en-GB"/>
        </w:rPr>
        <w:t>Séminaire</w:t>
      </w:r>
      <w:proofErr w:type="spellEnd"/>
      <w:r w:rsidR="00B2160E" w:rsidRPr="00B2160E">
        <w:rPr>
          <w:lang w:val="en-GB"/>
        </w:rPr>
        <w:t xml:space="preserve"> </w:t>
      </w:r>
      <w:proofErr w:type="spellStart"/>
      <w:r w:rsidR="00B2160E" w:rsidRPr="00B2160E">
        <w:rPr>
          <w:lang w:val="en-GB"/>
        </w:rPr>
        <w:t>Général</w:t>
      </w:r>
      <w:proofErr w:type="spellEnd"/>
      <w:r w:rsidR="00B2160E" w:rsidRPr="00B2160E">
        <w:rPr>
          <w:lang w:val="en-GB"/>
        </w:rPr>
        <w:t xml:space="preserve"> du CEE</w:t>
      </w:r>
      <w:r w:rsidR="00B2160E">
        <w:rPr>
          <w:lang w:val="en-GB"/>
        </w:rPr>
        <w:t>,</w:t>
      </w:r>
      <w:r w:rsidR="00B2160E" w:rsidRPr="00B2160E">
        <w:t xml:space="preserve"> </w:t>
      </w:r>
      <w:r w:rsidR="00B2160E" w:rsidRPr="00B2160E">
        <w:rPr>
          <w:lang w:val="en-GB"/>
        </w:rPr>
        <w:t xml:space="preserve">Centre </w:t>
      </w:r>
      <w:proofErr w:type="spellStart"/>
      <w:r w:rsidR="00B2160E" w:rsidRPr="00B2160E">
        <w:rPr>
          <w:lang w:val="en-GB"/>
        </w:rPr>
        <w:t>d’Études</w:t>
      </w:r>
      <w:proofErr w:type="spellEnd"/>
      <w:r w:rsidR="00B2160E" w:rsidRPr="00B2160E">
        <w:rPr>
          <w:lang w:val="en-GB"/>
        </w:rPr>
        <w:t xml:space="preserve"> </w:t>
      </w:r>
      <w:proofErr w:type="spellStart"/>
      <w:r w:rsidR="00B2160E" w:rsidRPr="00B2160E">
        <w:rPr>
          <w:lang w:val="en-GB"/>
        </w:rPr>
        <w:t>Européennes</w:t>
      </w:r>
      <w:proofErr w:type="spellEnd"/>
      <w:r w:rsidR="00B2160E" w:rsidRPr="00B2160E">
        <w:rPr>
          <w:lang w:val="en-GB"/>
        </w:rPr>
        <w:t xml:space="preserve">, </w:t>
      </w:r>
      <w:r w:rsidR="00B2160E" w:rsidRPr="00B2160E">
        <w:t>Sciences Po, Paris</w:t>
      </w:r>
      <w:r w:rsidR="00B2160E">
        <w:t xml:space="preserve"> (</w:t>
      </w:r>
      <w:r w:rsidR="00A56A23">
        <w:t>invited talk</w:t>
      </w:r>
      <w:r w:rsidR="00B2160E">
        <w:t>)</w:t>
      </w:r>
      <w:r w:rsidR="00B2160E" w:rsidRPr="00B2160E">
        <w:t>.</w:t>
      </w:r>
    </w:p>
    <w:p w14:paraId="041A06C4" w14:textId="68C681BA" w:rsidR="00621F06" w:rsidRDefault="00B2160E" w:rsidP="000F7D50">
      <w:pPr>
        <w:pStyle w:val="BodyTextIndent2"/>
        <w:ind w:left="426" w:hanging="426"/>
      </w:pPr>
      <w:r>
        <w:t xml:space="preserve">2017. </w:t>
      </w:r>
      <w:r w:rsidR="00621F06" w:rsidRPr="00621F06">
        <w:t xml:space="preserve">Annual Meeting of the American Political Science Association, </w:t>
      </w:r>
      <w:r w:rsidR="00621F06">
        <w:t>San Francisco</w:t>
      </w:r>
      <w:r w:rsidR="00621F06" w:rsidRPr="00621F06">
        <w:t xml:space="preserve">, </w:t>
      </w:r>
      <w:r w:rsidR="00621F06" w:rsidRPr="00621F06">
        <w:rPr>
          <w:iCs/>
        </w:rPr>
        <w:t>(paper presenter</w:t>
      </w:r>
      <w:r w:rsidR="00621F06">
        <w:rPr>
          <w:iCs/>
        </w:rPr>
        <w:t xml:space="preserve"> and panel discussant</w:t>
      </w:r>
      <w:r w:rsidR="00621F06" w:rsidRPr="00621F06">
        <w:rPr>
          <w:iCs/>
        </w:rPr>
        <w:t>)</w:t>
      </w:r>
      <w:r w:rsidR="00621F06" w:rsidRPr="00621F06">
        <w:t>.</w:t>
      </w:r>
    </w:p>
    <w:p w14:paraId="20BFC7CA" w14:textId="096A3ACA" w:rsidR="000F7D50" w:rsidRDefault="00AC120B" w:rsidP="000F7D50">
      <w:pPr>
        <w:pStyle w:val="BodyTextIndent2"/>
        <w:ind w:left="426" w:hanging="426"/>
      </w:pPr>
      <w:r>
        <w:t>2017</w:t>
      </w:r>
      <w:r w:rsidR="00696ABC">
        <w:t>.</w:t>
      </w:r>
      <w:r w:rsidR="004930BF">
        <w:t xml:space="preserve"> </w:t>
      </w:r>
      <w:r w:rsidR="000F7D50">
        <w:t>24</w:t>
      </w:r>
      <w:r w:rsidR="000F7D50" w:rsidRPr="000F7D50">
        <w:rPr>
          <w:vertAlign w:val="superscript"/>
        </w:rPr>
        <w:t>rd</w:t>
      </w:r>
      <w:r w:rsidR="000F7D50" w:rsidRPr="000F7D50">
        <w:t xml:space="preserve"> International Conference of Europeanists, </w:t>
      </w:r>
      <w:r w:rsidR="000F7D50">
        <w:t>Glasgow</w:t>
      </w:r>
      <w:r w:rsidR="000F7D50" w:rsidRPr="000F7D50">
        <w:t xml:space="preserve"> (</w:t>
      </w:r>
      <w:r w:rsidR="000F7D50">
        <w:t>roundtable</w:t>
      </w:r>
      <w:r w:rsidR="000F7D50" w:rsidRPr="000F7D50">
        <w:t xml:space="preserve"> discussant).</w:t>
      </w:r>
    </w:p>
    <w:p w14:paraId="5658D9C5" w14:textId="21B97202" w:rsidR="00447487" w:rsidRDefault="00447487" w:rsidP="000F7D50">
      <w:pPr>
        <w:pStyle w:val="BodyTextIndent2"/>
        <w:ind w:left="426" w:hanging="426"/>
      </w:pPr>
      <w:r>
        <w:t xml:space="preserve">2017. </w:t>
      </w:r>
      <w:r w:rsidRPr="00447487">
        <w:t xml:space="preserve">Conference on </w:t>
      </w:r>
      <w:r>
        <w:t>“</w:t>
      </w:r>
      <w:r w:rsidRPr="00447487">
        <w:t>Globalization, Polarization and the Eroding Foundations of International Order,</w:t>
      </w:r>
      <w:r>
        <w:t>”</w:t>
      </w:r>
      <w:r w:rsidRPr="00447487">
        <w:t xml:space="preserve"> </w:t>
      </w:r>
      <w:r>
        <w:t xml:space="preserve">Stanford University (paper presenter). </w:t>
      </w:r>
    </w:p>
    <w:p w14:paraId="37980094" w14:textId="7FC4F450" w:rsidR="00862BC0" w:rsidRDefault="000F7D50" w:rsidP="00476FBF">
      <w:pPr>
        <w:pStyle w:val="BodyTextIndent2"/>
        <w:ind w:left="426" w:hanging="426"/>
      </w:pPr>
      <w:r>
        <w:t xml:space="preserve">2017. </w:t>
      </w:r>
      <w:r w:rsidR="00862BC0" w:rsidRPr="00862BC0">
        <w:t xml:space="preserve">Annual Meeting of the Midwest Political Science Association, </w:t>
      </w:r>
      <w:r w:rsidR="00862BC0">
        <w:t>Chicago</w:t>
      </w:r>
      <w:r w:rsidR="00862BC0" w:rsidRPr="00862BC0">
        <w:t xml:space="preserve"> (paper presenter</w:t>
      </w:r>
      <w:r w:rsidR="00862BC0">
        <w:t>)</w:t>
      </w:r>
      <w:r w:rsidR="00862BC0" w:rsidRPr="00862BC0">
        <w:t>.</w:t>
      </w:r>
    </w:p>
    <w:p w14:paraId="169AFFA5" w14:textId="11563B9D" w:rsidR="00862BC0" w:rsidRDefault="00862BC0" w:rsidP="00476FBF">
      <w:pPr>
        <w:pStyle w:val="BodyTextIndent2"/>
        <w:ind w:left="426" w:hanging="426"/>
      </w:pPr>
      <w:r>
        <w:t xml:space="preserve">2017. </w:t>
      </w:r>
      <w:r w:rsidR="00431F82" w:rsidRPr="00431F82">
        <w:t xml:space="preserve">Workshop on </w:t>
      </w:r>
      <w:r w:rsidR="00AE6F73">
        <w:t>“</w:t>
      </w:r>
      <w:r w:rsidR="00431F82" w:rsidRPr="00431F82">
        <w:t>Interdisciplinary Approaches to Inequality and Mobility,</w:t>
      </w:r>
      <w:r w:rsidR="00AE6F73">
        <w:t>”</w:t>
      </w:r>
      <w:r w:rsidR="00431F82" w:rsidRPr="00431F82">
        <w:t xml:space="preserve"> </w:t>
      </w:r>
      <w:r w:rsidR="00431F82">
        <w:t>Duke University (paper presenter).</w:t>
      </w:r>
    </w:p>
    <w:p w14:paraId="18BA9612" w14:textId="02F46452" w:rsidR="00AC120B" w:rsidRDefault="00862BC0" w:rsidP="00476FBF">
      <w:pPr>
        <w:pStyle w:val="BodyTextIndent2"/>
        <w:ind w:left="426" w:hanging="426"/>
      </w:pPr>
      <w:r>
        <w:t xml:space="preserve">2017. </w:t>
      </w:r>
      <w:r w:rsidR="00AC120B" w:rsidRPr="00AC120B">
        <w:t>Luxembourg Institute of Socio-Economic Research</w:t>
      </w:r>
      <w:r w:rsidR="00AC120B">
        <w:t xml:space="preserve"> (invited talk).</w:t>
      </w:r>
    </w:p>
    <w:p w14:paraId="654B6EDF" w14:textId="4EE4952B" w:rsidR="005E3088" w:rsidRDefault="00AC120B" w:rsidP="00476FBF">
      <w:pPr>
        <w:pStyle w:val="BodyTextIndent2"/>
        <w:ind w:left="426" w:hanging="426"/>
      </w:pPr>
      <w:r>
        <w:t xml:space="preserve">2016. </w:t>
      </w:r>
      <w:r w:rsidR="005E3088">
        <w:t>Conference on “Political Economy of Reforms,” University of Mannheim (keynote speech).</w:t>
      </w:r>
    </w:p>
    <w:p w14:paraId="40535F60" w14:textId="70371C4B" w:rsidR="006C0075" w:rsidRDefault="006C0075" w:rsidP="00476FBF">
      <w:pPr>
        <w:pStyle w:val="BodyTextIndent2"/>
        <w:ind w:left="426" w:hanging="426"/>
      </w:pPr>
      <w:r>
        <w:t xml:space="preserve">2016. </w:t>
      </w:r>
      <w:r w:rsidRPr="006C0075">
        <w:t>Centre for Experimental Social Sciences (CESS)</w:t>
      </w:r>
      <w:r>
        <w:t>, Santiago, Chile (invited talk).</w:t>
      </w:r>
    </w:p>
    <w:p w14:paraId="0B8026A3" w14:textId="25BCB543" w:rsidR="00A1603F" w:rsidRDefault="005E3088" w:rsidP="00476FBF">
      <w:pPr>
        <w:pStyle w:val="BodyTextIndent2"/>
        <w:ind w:left="426" w:hanging="426"/>
      </w:pPr>
      <w:r>
        <w:t xml:space="preserve">2016. </w:t>
      </w:r>
      <w:r w:rsidR="00EF4FF2" w:rsidRPr="007350E2">
        <w:t xml:space="preserve">Conference on “El </w:t>
      </w:r>
      <w:proofErr w:type="spellStart"/>
      <w:r w:rsidR="00EF4FF2" w:rsidRPr="007350E2">
        <w:t>trabajo</w:t>
      </w:r>
      <w:proofErr w:type="spellEnd"/>
      <w:r w:rsidR="00EF4FF2" w:rsidRPr="007350E2">
        <w:t xml:space="preserve"> en la Europa del </w:t>
      </w:r>
      <w:proofErr w:type="spellStart"/>
      <w:r w:rsidR="00EF4FF2" w:rsidRPr="007350E2">
        <w:t>siglo</w:t>
      </w:r>
      <w:proofErr w:type="spellEnd"/>
      <w:r w:rsidR="00EF4FF2" w:rsidRPr="007350E2">
        <w:t xml:space="preserve"> XXI</w:t>
      </w:r>
      <w:r w:rsidR="00EF4FF2">
        <w:t>,</w:t>
      </w:r>
      <w:r w:rsidR="00EF4FF2" w:rsidRPr="007350E2">
        <w:t>”</w:t>
      </w:r>
      <w:r w:rsidR="00EF4FF2">
        <w:t xml:space="preserve"> </w:t>
      </w:r>
      <w:proofErr w:type="spellStart"/>
      <w:r w:rsidR="00EF4FF2" w:rsidRPr="007350E2">
        <w:t>Fundació</w:t>
      </w:r>
      <w:proofErr w:type="spellEnd"/>
      <w:r w:rsidR="00EF4FF2" w:rsidRPr="007350E2">
        <w:t xml:space="preserve"> </w:t>
      </w:r>
      <w:proofErr w:type="spellStart"/>
      <w:r w:rsidR="00EF4FF2" w:rsidRPr="007350E2">
        <w:t>Josep</w:t>
      </w:r>
      <w:proofErr w:type="spellEnd"/>
      <w:r w:rsidR="00EF4FF2" w:rsidRPr="007350E2">
        <w:t xml:space="preserve"> </w:t>
      </w:r>
      <w:proofErr w:type="spellStart"/>
      <w:r w:rsidR="00EF4FF2" w:rsidRPr="007350E2">
        <w:t>Irla</w:t>
      </w:r>
      <w:proofErr w:type="spellEnd"/>
      <w:r w:rsidR="00EF4FF2" w:rsidRPr="007350E2">
        <w:t xml:space="preserve"> and Centre </w:t>
      </w:r>
      <w:proofErr w:type="spellStart"/>
      <w:r w:rsidR="00EF4FF2" w:rsidRPr="007350E2">
        <w:t>Maurits</w:t>
      </w:r>
      <w:proofErr w:type="spellEnd"/>
      <w:r w:rsidR="00EF4FF2" w:rsidRPr="007350E2">
        <w:t xml:space="preserve"> </w:t>
      </w:r>
      <w:proofErr w:type="spellStart"/>
      <w:r w:rsidR="00EF4FF2" w:rsidRPr="007350E2">
        <w:t>Coppieters</w:t>
      </w:r>
      <w:proofErr w:type="spellEnd"/>
      <w:r w:rsidR="00EF4FF2" w:rsidRPr="007350E2">
        <w:t>,</w:t>
      </w:r>
      <w:r w:rsidR="00EF4FF2" w:rsidRPr="00A1603F">
        <w:t xml:space="preserve"> </w:t>
      </w:r>
      <w:r w:rsidR="00EF4FF2">
        <w:t xml:space="preserve">Barcelona </w:t>
      </w:r>
      <w:r w:rsidR="00A1603F" w:rsidRPr="00A1603F">
        <w:t>(keynote speech).</w:t>
      </w:r>
    </w:p>
    <w:p w14:paraId="28A7DF6E" w14:textId="6A6C40BF" w:rsidR="00A1603F" w:rsidRDefault="00A1603F" w:rsidP="00476FBF">
      <w:pPr>
        <w:pStyle w:val="BodyTextIndent2"/>
        <w:ind w:left="426" w:hanging="426"/>
      </w:pPr>
      <w:r>
        <w:t xml:space="preserve">2016. </w:t>
      </w:r>
      <w:r w:rsidR="00EF4FF2">
        <w:t>IBEI/IPEG, Barcelona</w:t>
      </w:r>
      <w:r>
        <w:t xml:space="preserve"> (invited talk).</w:t>
      </w:r>
    </w:p>
    <w:p w14:paraId="55F96DD8" w14:textId="55FCC883" w:rsidR="007A7875" w:rsidRDefault="00A1603F" w:rsidP="00476FBF">
      <w:pPr>
        <w:pStyle w:val="BodyTextIndent2"/>
        <w:ind w:left="426" w:hanging="426"/>
      </w:pPr>
      <w:r>
        <w:t xml:space="preserve">2016. </w:t>
      </w:r>
      <w:r w:rsidR="007A7875">
        <w:t>Workshop on “</w:t>
      </w:r>
      <w:r w:rsidR="007A7875" w:rsidRPr="007A7875">
        <w:t>Social and Political Inequ</w:t>
      </w:r>
      <w:r w:rsidR="007A7875">
        <w:t xml:space="preserve">ality,” </w:t>
      </w:r>
      <w:r w:rsidR="007A7875" w:rsidRPr="007A7875">
        <w:t>Vienna University of Economics</w:t>
      </w:r>
      <w:r w:rsidR="007A7875">
        <w:t xml:space="preserve"> (paper presenter).</w:t>
      </w:r>
    </w:p>
    <w:p w14:paraId="125563E3" w14:textId="5DA51D5C" w:rsidR="00C92A50" w:rsidRDefault="007A7875" w:rsidP="00476FBF">
      <w:pPr>
        <w:pStyle w:val="BodyTextIndent2"/>
        <w:ind w:left="426" w:hanging="426"/>
      </w:pPr>
      <w:r>
        <w:t xml:space="preserve">2016. </w:t>
      </w:r>
      <w:r w:rsidR="00C92A50" w:rsidRPr="00C92A50">
        <w:t>Workshop on “Party Competition and the Challenges of Post-Industrial Societies,” Humboldt University Berlin</w:t>
      </w:r>
      <w:r w:rsidR="00C92A50">
        <w:t xml:space="preserve"> (paper presenter).</w:t>
      </w:r>
    </w:p>
    <w:p w14:paraId="7717E179" w14:textId="78701318" w:rsidR="004930BF" w:rsidRDefault="00C92A50" w:rsidP="00476FBF">
      <w:pPr>
        <w:pStyle w:val="BodyTextIndent2"/>
        <w:ind w:left="426" w:hanging="426"/>
      </w:pPr>
      <w:r>
        <w:t xml:space="preserve">2016. </w:t>
      </w:r>
      <w:r w:rsidR="004930BF">
        <w:t>Workshop on “</w:t>
      </w:r>
      <w:r w:rsidR="004930BF" w:rsidRPr="004930BF">
        <w:t>New Approaches to the Pol</w:t>
      </w:r>
      <w:r w:rsidR="004930BF">
        <w:t>itical Economy of Social</w:t>
      </w:r>
      <w:r w:rsidR="00EF4FF2">
        <w:t xml:space="preserve"> Policy,” University of Cologne</w:t>
      </w:r>
      <w:r w:rsidR="004930BF">
        <w:t xml:space="preserve"> (paper presenter and discussant).</w:t>
      </w:r>
      <w:r w:rsidR="00696ABC">
        <w:t xml:space="preserve"> </w:t>
      </w:r>
    </w:p>
    <w:p w14:paraId="6A31D138" w14:textId="77777777" w:rsidR="00922885" w:rsidRDefault="004930BF" w:rsidP="00476FBF">
      <w:pPr>
        <w:pStyle w:val="BodyTextIndent2"/>
        <w:ind w:left="426" w:hanging="426"/>
      </w:pPr>
      <w:r>
        <w:t xml:space="preserve">2016. </w:t>
      </w:r>
      <w:r w:rsidR="00922885">
        <w:t xml:space="preserve">Workshop on “Redistribution: Politics, Law and Policy,” </w:t>
      </w:r>
      <w:r w:rsidR="00922885" w:rsidRPr="00922885">
        <w:t>Baldy Center for Law &amp; Social Policy</w:t>
      </w:r>
      <w:r w:rsidR="00922885">
        <w:t>, SUNY Buffalo (co-organizer and paper presenter).</w:t>
      </w:r>
    </w:p>
    <w:p w14:paraId="143451B3" w14:textId="77777777" w:rsidR="003061C2" w:rsidRDefault="00922885" w:rsidP="00476FBF">
      <w:pPr>
        <w:pStyle w:val="BodyTextIndent2"/>
        <w:ind w:left="426" w:hanging="426"/>
      </w:pPr>
      <w:r>
        <w:t xml:space="preserve">2016. </w:t>
      </w:r>
      <w:r w:rsidR="003061C2" w:rsidRPr="003061C2">
        <w:t xml:space="preserve">Workshop on “Preferences over Redistribution,” Duke University, </w:t>
      </w:r>
      <w:r w:rsidR="003061C2" w:rsidRPr="00D6460D">
        <w:t>(paper presenter</w:t>
      </w:r>
      <w:r w:rsidR="003061C2">
        <w:t>)</w:t>
      </w:r>
      <w:r w:rsidR="003061C2" w:rsidRPr="003061C2">
        <w:t>.</w:t>
      </w:r>
    </w:p>
    <w:p w14:paraId="362EF946" w14:textId="77777777" w:rsidR="00696ABC" w:rsidRDefault="003061C2" w:rsidP="00476FBF">
      <w:pPr>
        <w:pStyle w:val="BodyTextIndent2"/>
        <w:ind w:left="426" w:hanging="426"/>
      </w:pPr>
      <w:r>
        <w:t xml:space="preserve">2016. </w:t>
      </w:r>
      <w:r w:rsidR="00347164">
        <w:t>23</w:t>
      </w:r>
      <w:r w:rsidR="00347164">
        <w:rPr>
          <w:vertAlign w:val="superscript"/>
        </w:rPr>
        <w:t>rd</w:t>
      </w:r>
      <w:r w:rsidR="00696ABC" w:rsidRPr="00D6460D">
        <w:t xml:space="preserve"> International Co</w:t>
      </w:r>
      <w:r w:rsidR="00696ABC">
        <w:t xml:space="preserve">nference of Europeanists, </w:t>
      </w:r>
      <w:r w:rsidR="00347164">
        <w:t>Philadelphia</w:t>
      </w:r>
      <w:r w:rsidR="00696ABC" w:rsidRPr="00D6460D">
        <w:t xml:space="preserve"> (paper presenter</w:t>
      </w:r>
      <w:r w:rsidR="00347164">
        <w:t xml:space="preserve"> and panel discussant</w:t>
      </w:r>
      <w:r w:rsidR="00696ABC" w:rsidRPr="00D6460D">
        <w:t>).</w:t>
      </w:r>
    </w:p>
    <w:p w14:paraId="431DC394" w14:textId="77777777" w:rsidR="006914FD" w:rsidRDefault="006914FD" w:rsidP="00476FBF">
      <w:pPr>
        <w:pStyle w:val="BodyTextIndent2"/>
        <w:ind w:left="426" w:hanging="426"/>
      </w:pPr>
      <w:r>
        <w:t xml:space="preserve">2016. </w:t>
      </w:r>
      <w:r w:rsidRPr="00FF2EC3">
        <w:t>Annual Meeting of the Midwest Political Science Association, Chicago, (paper presenter</w:t>
      </w:r>
      <w:r>
        <w:t xml:space="preserve"> and panel discussant</w:t>
      </w:r>
      <w:r w:rsidRPr="00FF2EC3">
        <w:t>).</w:t>
      </w:r>
    </w:p>
    <w:p w14:paraId="67E4D3BD" w14:textId="77777777" w:rsidR="00476FBF" w:rsidRDefault="00476FBF" w:rsidP="00476FBF">
      <w:pPr>
        <w:pStyle w:val="BodyTextIndent2"/>
        <w:ind w:left="426" w:hanging="426"/>
      </w:pPr>
      <w:r>
        <w:t>2016</w:t>
      </w:r>
      <w:r w:rsidRPr="00D6460D">
        <w:t xml:space="preserve">. </w:t>
      </w:r>
      <w:r>
        <w:t>Comparative Politics Seminar</w:t>
      </w:r>
      <w:r w:rsidRPr="006109AE">
        <w:t xml:space="preserve">, </w:t>
      </w:r>
      <w:r>
        <w:t xml:space="preserve">Department of </w:t>
      </w:r>
      <w:proofErr w:type="gramStart"/>
      <w:r>
        <w:t>Political Science</w:t>
      </w:r>
      <w:proofErr w:type="gramEnd"/>
      <w:r>
        <w:t>, Columbia University (invited talk)</w:t>
      </w:r>
      <w:r w:rsidRPr="006109AE">
        <w:t>.</w:t>
      </w:r>
    </w:p>
    <w:p w14:paraId="509BE4BB" w14:textId="77777777" w:rsidR="004B05C2" w:rsidRDefault="004B05C2" w:rsidP="004B05C2">
      <w:pPr>
        <w:pStyle w:val="BodyTextIndent2"/>
        <w:ind w:left="426" w:hanging="426"/>
      </w:pPr>
      <w:r>
        <w:t>2016</w:t>
      </w:r>
      <w:r w:rsidRPr="00D6460D">
        <w:t xml:space="preserve">. </w:t>
      </w:r>
      <w:r w:rsidRPr="006109AE">
        <w:t xml:space="preserve">Political Economy Colloquium, </w:t>
      </w:r>
      <w:r>
        <w:t xml:space="preserve">Department of Government, Cornell </w:t>
      </w:r>
      <w:r w:rsidRPr="006109AE">
        <w:t>Un</w:t>
      </w:r>
      <w:r>
        <w:t>iversity (invited talk)</w:t>
      </w:r>
      <w:r w:rsidRPr="006109AE">
        <w:t>.</w:t>
      </w:r>
    </w:p>
    <w:p w14:paraId="07A2C96E" w14:textId="77777777" w:rsidR="006109AE" w:rsidRDefault="00FA7D58" w:rsidP="00C54794">
      <w:pPr>
        <w:pStyle w:val="BodyTextIndent2"/>
        <w:ind w:left="426" w:hanging="426"/>
      </w:pPr>
      <w:r>
        <w:t>2016</w:t>
      </w:r>
      <w:r w:rsidRPr="00D6460D">
        <w:t xml:space="preserve">. </w:t>
      </w:r>
      <w:r w:rsidR="006109AE" w:rsidRPr="006109AE">
        <w:t xml:space="preserve">Political Economy Colloquium, </w:t>
      </w:r>
      <w:r w:rsidR="006109AE">
        <w:t xml:space="preserve">Department of </w:t>
      </w:r>
      <w:proofErr w:type="gramStart"/>
      <w:r w:rsidR="006109AE">
        <w:t>Political Science</w:t>
      </w:r>
      <w:proofErr w:type="gramEnd"/>
      <w:r w:rsidR="006109AE">
        <w:t xml:space="preserve">, </w:t>
      </w:r>
      <w:r w:rsidR="006109AE" w:rsidRPr="006109AE">
        <w:t>Un</w:t>
      </w:r>
      <w:r w:rsidR="006109AE">
        <w:t>iversity of Wisconsin – Madison (invited talk)</w:t>
      </w:r>
      <w:r w:rsidR="006109AE" w:rsidRPr="006109AE">
        <w:t>.</w:t>
      </w:r>
    </w:p>
    <w:p w14:paraId="0B163F3B" w14:textId="77777777" w:rsidR="00EB4A3D" w:rsidRDefault="006109AE" w:rsidP="00C54794">
      <w:pPr>
        <w:pStyle w:val="BodyTextIndent2"/>
        <w:ind w:left="426" w:hanging="426"/>
      </w:pPr>
      <w:r>
        <w:t xml:space="preserve">2016. </w:t>
      </w:r>
      <w:r w:rsidR="00004274" w:rsidRPr="00004274">
        <w:t>Center for the Study of Inequality (I-CSI)</w:t>
      </w:r>
      <w:r w:rsidR="00EB4A3D">
        <w:t xml:space="preserve">, </w:t>
      </w:r>
      <w:r w:rsidR="00004274" w:rsidRPr="00004274">
        <w:t>Institution for Social and Policy Studies</w:t>
      </w:r>
      <w:r w:rsidR="00004274">
        <w:t>, Yale University</w:t>
      </w:r>
      <w:r w:rsidR="00EB4A3D">
        <w:t xml:space="preserve"> (invited talk).</w:t>
      </w:r>
    </w:p>
    <w:p w14:paraId="6F846BBC" w14:textId="77777777" w:rsidR="00EB4A3D" w:rsidRDefault="00EB4A3D" w:rsidP="00C54794">
      <w:pPr>
        <w:pStyle w:val="BodyTextIndent2"/>
        <w:ind w:left="426" w:hanging="426"/>
      </w:pPr>
      <w:r>
        <w:t>2016. Conference on “</w:t>
      </w:r>
      <w:r w:rsidRPr="00EB4A3D">
        <w:t xml:space="preserve">The Future of Jobs: The Dual Challenges of Globalization and </w:t>
      </w:r>
      <w:proofErr w:type="spellStart"/>
      <w:r w:rsidRPr="00EB4A3D">
        <w:t>Robotization</w:t>
      </w:r>
      <w:proofErr w:type="spellEnd"/>
      <w:r>
        <w:t xml:space="preserve">,” </w:t>
      </w:r>
      <w:r w:rsidRPr="00EB4A3D">
        <w:t>McCulloch Center for Global Initiatives</w:t>
      </w:r>
      <w:r>
        <w:t xml:space="preserve">, </w:t>
      </w:r>
      <w:r w:rsidRPr="00EB4A3D">
        <w:t>Mount Holyoke College</w:t>
      </w:r>
      <w:r>
        <w:t xml:space="preserve"> (public lecture).</w:t>
      </w:r>
    </w:p>
    <w:p w14:paraId="4625F911" w14:textId="77777777" w:rsidR="00FA7D58" w:rsidRDefault="00EB4A3D" w:rsidP="00C54794">
      <w:pPr>
        <w:pStyle w:val="BodyTextIndent2"/>
        <w:ind w:left="426" w:hanging="426"/>
      </w:pPr>
      <w:r>
        <w:t xml:space="preserve">2016. </w:t>
      </w:r>
      <w:r w:rsidR="00FA7D58" w:rsidRPr="00FA7D58">
        <w:t>Biennial Conference of the Swiss Network for International Studies on “Political and Economic Inequality: Concepts, Causes and Consequences,” ETH Zurich</w:t>
      </w:r>
      <w:r w:rsidR="00FA7D58">
        <w:t xml:space="preserve"> (invited talk)</w:t>
      </w:r>
      <w:r w:rsidR="00FA7D58" w:rsidRPr="00FA7D58">
        <w:t>.</w:t>
      </w:r>
    </w:p>
    <w:p w14:paraId="39D0DF10" w14:textId="77777777" w:rsidR="008275A7" w:rsidRDefault="00D6460D" w:rsidP="00C54794">
      <w:pPr>
        <w:pStyle w:val="BodyTextIndent2"/>
        <w:ind w:left="426" w:hanging="426"/>
      </w:pPr>
      <w:r>
        <w:t>2</w:t>
      </w:r>
      <w:r w:rsidRPr="00D6460D">
        <w:t xml:space="preserve">015. </w:t>
      </w:r>
      <w:r w:rsidR="008275A7" w:rsidRPr="008275A7">
        <w:t>Comparative Politics Research Workshop</w:t>
      </w:r>
      <w:r w:rsidR="008275A7">
        <w:t xml:space="preserve">, Department of </w:t>
      </w:r>
      <w:proofErr w:type="gramStart"/>
      <w:r w:rsidR="008275A7">
        <w:t>Political Science</w:t>
      </w:r>
      <w:proofErr w:type="gramEnd"/>
      <w:r w:rsidR="008275A7">
        <w:t>, The Ohio State University (invited talk).</w:t>
      </w:r>
    </w:p>
    <w:p w14:paraId="1D0A3325" w14:textId="77777777" w:rsidR="00E61B8E" w:rsidRDefault="008275A7" w:rsidP="00C54794">
      <w:pPr>
        <w:pStyle w:val="BodyTextIndent2"/>
        <w:ind w:left="426" w:hanging="426"/>
      </w:pPr>
      <w:r>
        <w:t xml:space="preserve">2015. </w:t>
      </w:r>
      <w:r w:rsidR="00E61B8E" w:rsidRPr="00E61B8E">
        <w:t>Cambridge Series in Comparative Politics</w:t>
      </w:r>
      <w:r w:rsidR="0067011F">
        <w:t>,</w:t>
      </w:r>
      <w:r w:rsidR="00E61B8E" w:rsidRPr="00E61B8E">
        <w:t xml:space="preserve"> Book Conference on “Who Wants What? </w:t>
      </w:r>
      <w:proofErr w:type="gramStart"/>
      <w:r w:rsidR="00E61B8E" w:rsidRPr="00E61B8E">
        <w:t>Redistribution Preferences in Comparative Perspective,” MIT</w:t>
      </w:r>
      <w:r w:rsidR="00E61B8E">
        <w:t xml:space="preserve"> (book </w:t>
      </w:r>
      <w:r w:rsidR="0067011F">
        <w:t xml:space="preserve">manuscript </w:t>
      </w:r>
      <w:r w:rsidR="00E61B8E">
        <w:t>author)</w:t>
      </w:r>
      <w:r w:rsidR="00E61B8E" w:rsidRPr="00E61B8E">
        <w:t>.</w:t>
      </w:r>
      <w:proofErr w:type="gramEnd"/>
    </w:p>
    <w:p w14:paraId="2B58CD1D" w14:textId="77777777" w:rsidR="00C54794" w:rsidRDefault="00E61B8E" w:rsidP="00C54794">
      <w:pPr>
        <w:pStyle w:val="BodyTextIndent2"/>
        <w:ind w:left="426" w:hanging="426"/>
      </w:pPr>
      <w:r>
        <w:t xml:space="preserve">2015. </w:t>
      </w:r>
      <w:r w:rsidR="00C54794" w:rsidRPr="00C54794">
        <w:t>Seminar on the State and Capitalism since 1800</w:t>
      </w:r>
      <w:r w:rsidR="00C54794">
        <w:t xml:space="preserve">. </w:t>
      </w:r>
      <w:proofErr w:type="spellStart"/>
      <w:r w:rsidR="00C54794" w:rsidRPr="00C54794">
        <w:t>Minda</w:t>
      </w:r>
      <w:proofErr w:type="spellEnd"/>
      <w:r w:rsidR="00C54794" w:rsidRPr="00C54794">
        <w:t xml:space="preserve"> de </w:t>
      </w:r>
      <w:proofErr w:type="spellStart"/>
      <w:r w:rsidR="00C54794" w:rsidRPr="00C54794">
        <w:t>Gunzburg</w:t>
      </w:r>
      <w:proofErr w:type="spellEnd"/>
      <w:r w:rsidR="00C54794" w:rsidRPr="00C54794">
        <w:t xml:space="preserve"> Center for</w:t>
      </w:r>
      <w:r w:rsidR="00C54794">
        <w:t xml:space="preserve"> </w:t>
      </w:r>
      <w:r w:rsidR="00C54794" w:rsidRPr="00C54794">
        <w:t>European Studies</w:t>
      </w:r>
      <w:r w:rsidR="00C54794">
        <w:t xml:space="preserve">, </w:t>
      </w:r>
      <w:r w:rsidR="00C54794" w:rsidRPr="00C54794">
        <w:t>Harvard</w:t>
      </w:r>
      <w:r w:rsidR="00C54794">
        <w:t xml:space="preserve"> University (invited talk). </w:t>
      </w:r>
    </w:p>
    <w:p w14:paraId="08C18DA2" w14:textId="77777777" w:rsidR="00610A40" w:rsidRDefault="00C54794" w:rsidP="00F70EB1">
      <w:pPr>
        <w:pStyle w:val="BodyTextIndent2"/>
        <w:ind w:left="426" w:hanging="426"/>
      </w:pPr>
      <w:r>
        <w:t xml:space="preserve">2015. </w:t>
      </w:r>
      <w:r w:rsidR="00610A40" w:rsidRPr="00610A40">
        <w:t>Annual International Politics and Economics Symposium “Ill Fares the Land: Inequality in the Twenty-First Century,” Middlebury College</w:t>
      </w:r>
      <w:r w:rsidR="00610A40">
        <w:t xml:space="preserve"> (public lecture).</w:t>
      </w:r>
    </w:p>
    <w:p w14:paraId="046326E5" w14:textId="77777777" w:rsidR="00817733" w:rsidRDefault="00610A40" w:rsidP="00F70EB1">
      <w:pPr>
        <w:pStyle w:val="BodyTextIndent2"/>
        <w:ind w:left="426" w:hanging="426"/>
      </w:pPr>
      <w:r>
        <w:t xml:space="preserve">2015. </w:t>
      </w:r>
      <w:r w:rsidR="00817733" w:rsidRPr="00817733">
        <w:t>Annual Meeting of the American Political Science Association, San Francisco,</w:t>
      </w:r>
      <w:r w:rsidR="00817733">
        <w:t xml:space="preserve"> (paper presenter).</w:t>
      </w:r>
    </w:p>
    <w:p w14:paraId="6AD7C4A7" w14:textId="77777777" w:rsidR="005B7FAA" w:rsidRDefault="00817733" w:rsidP="00F70EB1">
      <w:pPr>
        <w:pStyle w:val="BodyTextIndent2"/>
        <w:ind w:left="426" w:hanging="426"/>
      </w:pPr>
      <w:r>
        <w:t xml:space="preserve">2015. </w:t>
      </w:r>
      <w:r w:rsidR="00D6460D" w:rsidRPr="00D6460D">
        <w:t>22</w:t>
      </w:r>
      <w:r w:rsidR="00D6460D" w:rsidRPr="00D6460D">
        <w:rPr>
          <w:vertAlign w:val="superscript"/>
        </w:rPr>
        <w:t>nd</w:t>
      </w:r>
      <w:r w:rsidR="00D6460D" w:rsidRPr="00D6460D">
        <w:t xml:space="preserve"> International Co</w:t>
      </w:r>
      <w:r w:rsidR="00610A40">
        <w:t>nference of Europeanists, Paris</w:t>
      </w:r>
      <w:r w:rsidR="00D6460D" w:rsidRPr="00D6460D">
        <w:t xml:space="preserve"> (paper presenter).</w:t>
      </w:r>
    </w:p>
    <w:p w14:paraId="72A033F9" w14:textId="77777777" w:rsidR="001475E2" w:rsidRDefault="00FF2EC3" w:rsidP="00F70EB1">
      <w:pPr>
        <w:pStyle w:val="BodyTextIndent2"/>
        <w:ind w:left="426" w:hanging="426"/>
      </w:pPr>
      <w:r w:rsidRPr="00FF2EC3">
        <w:t xml:space="preserve">2015. </w:t>
      </w:r>
      <w:r w:rsidR="001475E2" w:rsidRPr="001475E2">
        <w:t>Workshop on “</w:t>
      </w:r>
      <w:r w:rsidR="001475E2">
        <w:t>Party Competition and Voter Alignments in Times of Welfare State T</w:t>
      </w:r>
      <w:r w:rsidR="001475E2" w:rsidRPr="001475E2">
        <w:t xml:space="preserve">ransformation,” European University Institute, Florence </w:t>
      </w:r>
      <w:r w:rsidR="001475E2">
        <w:t>(paper presenter)</w:t>
      </w:r>
      <w:r w:rsidR="001475E2" w:rsidRPr="001475E2">
        <w:t>.</w:t>
      </w:r>
    </w:p>
    <w:p w14:paraId="06F6DAA9" w14:textId="77777777" w:rsidR="00923F8F" w:rsidRDefault="001475E2" w:rsidP="00F70EB1">
      <w:pPr>
        <w:pStyle w:val="BodyTextIndent2"/>
        <w:ind w:left="426" w:hanging="426"/>
      </w:pPr>
      <w:r>
        <w:t xml:space="preserve">2015. </w:t>
      </w:r>
      <w:r w:rsidR="00465115">
        <w:t xml:space="preserve">Department of Political Science, </w:t>
      </w:r>
      <w:r w:rsidR="005869E6">
        <w:t xml:space="preserve">Electoral Politics Speaker Series, </w:t>
      </w:r>
      <w:r w:rsidR="00923F8F">
        <w:t>The</w:t>
      </w:r>
      <w:r w:rsidR="00610A40">
        <w:t xml:space="preserve"> Hebrew University of Jerusalem</w:t>
      </w:r>
      <w:r w:rsidR="00923F8F">
        <w:t xml:space="preserve"> (invited talk).</w:t>
      </w:r>
    </w:p>
    <w:p w14:paraId="472F3AF8" w14:textId="77777777" w:rsidR="005869E6" w:rsidRDefault="005869E6" w:rsidP="00F70EB1">
      <w:pPr>
        <w:pStyle w:val="BodyTextIndent2"/>
        <w:ind w:left="426" w:hanging="426"/>
      </w:pPr>
      <w:r>
        <w:t xml:space="preserve">2015. </w:t>
      </w:r>
      <w:r w:rsidRPr="005869E6">
        <w:t xml:space="preserve">Department of Political Science, </w:t>
      </w:r>
      <w:r w:rsidR="00610A40">
        <w:t>Tel Aviv University</w:t>
      </w:r>
      <w:r>
        <w:t xml:space="preserve"> (invited talk).</w:t>
      </w:r>
    </w:p>
    <w:p w14:paraId="79F6110F" w14:textId="77777777" w:rsidR="00F544C1" w:rsidRDefault="00F544C1" w:rsidP="00F70EB1">
      <w:pPr>
        <w:pStyle w:val="BodyTextIndent2"/>
        <w:ind w:left="426" w:hanging="426"/>
      </w:pPr>
      <w:r>
        <w:t>2015. 1st Gothenburg-Barcelona Workshop on Experimental Political S</w:t>
      </w:r>
      <w:r w:rsidRPr="00F544C1">
        <w:t>cience</w:t>
      </w:r>
      <w:r>
        <w:t>, University of Gothenburg (paper presenter).</w:t>
      </w:r>
    </w:p>
    <w:p w14:paraId="6FF96BE6" w14:textId="77777777" w:rsidR="00143748" w:rsidRDefault="00923F8F" w:rsidP="00F70EB1">
      <w:pPr>
        <w:pStyle w:val="BodyTextIndent2"/>
        <w:ind w:left="426" w:hanging="426"/>
      </w:pPr>
      <w:r>
        <w:t xml:space="preserve">2015. </w:t>
      </w:r>
      <w:r w:rsidR="00143748">
        <w:t>Max Planck Institute for the Study of Societies, Cologne, (public lecture).</w:t>
      </w:r>
    </w:p>
    <w:p w14:paraId="4EAD55B5" w14:textId="77777777" w:rsidR="00FF2EC3" w:rsidRDefault="00143748" w:rsidP="00F70EB1">
      <w:pPr>
        <w:pStyle w:val="BodyTextIndent2"/>
        <w:ind w:left="426" w:hanging="426"/>
      </w:pPr>
      <w:r>
        <w:t xml:space="preserve">2015. </w:t>
      </w:r>
      <w:r w:rsidR="00FF2EC3" w:rsidRPr="00FF2EC3">
        <w:t>Annual Meeting of the Midwest Political Science Association, Chicago, (paper presenter).</w:t>
      </w:r>
    </w:p>
    <w:p w14:paraId="6ABDE408" w14:textId="77777777" w:rsidR="008D4A73" w:rsidRDefault="008D4A73" w:rsidP="00F70EB1">
      <w:pPr>
        <w:pStyle w:val="BodyTextIndent2"/>
        <w:ind w:left="426" w:hanging="426"/>
      </w:pPr>
      <w:r>
        <w:t>2015. Conference on “</w:t>
      </w:r>
      <w:r w:rsidRPr="008D4A73">
        <w:t>Inequality in the Anglo-American Democracies</w:t>
      </w:r>
      <w:r>
        <w:t xml:space="preserve">,” </w:t>
      </w:r>
      <w:proofErr w:type="spellStart"/>
      <w:r w:rsidRPr="008D4A73">
        <w:t>Munk</w:t>
      </w:r>
      <w:proofErr w:type="spellEnd"/>
      <w:r w:rsidRPr="008D4A73">
        <w:t xml:space="preserve"> School of Global Affairs</w:t>
      </w:r>
      <w:r>
        <w:t>, University of Toronto (invited talk).</w:t>
      </w:r>
    </w:p>
    <w:p w14:paraId="11E1FA99" w14:textId="77777777" w:rsidR="00F70EB1" w:rsidRPr="00F70EB1" w:rsidRDefault="000A6B71" w:rsidP="00F70EB1">
      <w:pPr>
        <w:pStyle w:val="BodyTextIndent2"/>
        <w:ind w:left="426" w:hanging="426"/>
        <w:rPr>
          <w:lang w:val="en-GB"/>
        </w:rPr>
      </w:pPr>
      <w:r>
        <w:t xml:space="preserve">2014. </w:t>
      </w:r>
      <w:r w:rsidR="00F70EB1">
        <w:t>Conference on “</w:t>
      </w:r>
      <w:r w:rsidR="00F70EB1" w:rsidRPr="00F70EB1">
        <w:rPr>
          <w:lang w:val="en-GB"/>
        </w:rPr>
        <w:t>The Social Consequences of the Crisis in Europe and Greece: Politics and Pol</w:t>
      </w:r>
      <w:r w:rsidR="00F70EB1">
        <w:rPr>
          <w:lang w:val="en-GB"/>
        </w:rPr>
        <w:t xml:space="preserve">icies for Solidarity and Growth,” </w:t>
      </w:r>
      <w:r w:rsidR="00F70EB1" w:rsidRPr="00F70EB1">
        <w:t xml:space="preserve">Hellenic Foundation </w:t>
      </w:r>
      <w:r w:rsidR="00F70EB1">
        <w:t>for European and Foreign Policy, Athens, (invited talk).</w:t>
      </w:r>
    </w:p>
    <w:p w14:paraId="25578471" w14:textId="77777777" w:rsidR="000A6B71" w:rsidRDefault="00F70EB1" w:rsidP="00873407">
      <w:pPr>
        <w:pStyle w:val="BodyTextIndent2"/>
        <w:ind w:left="426" w:hanging="426"/>
      </w:pPr>
      <w:r>
        <w:t xml:space="preserve">2014. </w:t>
      </w:r>
      <w:r w:rsidR="002B253A" w:rsidRPr="002B253A">
        <w:t>Comparative Politics and Comparative Political Economy Workshop</w:t>
      </w:r>
      <w:r w:rsidR="000A6B71">
        <w:t>, L</w:t>
      </w:r>
      <w:r w:rsidR="002B253A">
        <w:t xml:space="preserve">ondon </w:t>
      </w:r>
      <w:r w:rsidR="000A6B71">
        <w:t>S</w:t>
      </w:r>
      <w:r w:rsidR="002B253A">
        <w:t>chool of Economics, (invited talk).</w:t>
      </w:r>
    </w:p>
    <w:p w14:paraId="2980BA1F" w14:textId="77777777" w:rsidR="00873407" w:rsidRDefault="002D6C85" w:rsidP="00873407">
      <w:pPr>
        <w:pStyle w:val="BodyTextIndent2"/>
        <w:ind w:left="426" w:hanging="426"/>
      </w:pPr>
      <w:r>
        <w:t xml:space="preserve">2014. </w:t>
      </w:r>
      <w:r w:rsidR="00873407">
        <w:t>Workshop “Party Competition and Voter Alignments in Times of Welfare State T</w:t>
      </w:r>
      <w:r w:rsidR="00873407" w:rsidRPr="00873407">
        <w:t>ransformations</w:t>
      </w:r>
      <w:r w:rsidR="00873407">
        <w:t>,” Sciences</w:t>
      </w:r>
      <w:r w:rsidR="00012B1B">
        <w:t xml:space="preserve"> </w:t>
      </w:r>
      <w:r w:rsidR="00873407" w:rsidRPr="00873407">
        <w:t xml:space="preserve">Po Paris, </w:t>
      </w:r>
      <w:r w:rsidR="00873407">
        <w:t>(paper presenter).</w:t>
      </w:r>
    </w:p>
    <w:p w14:paraId="4A70ED49" w14:textId="77777777" w:rsidR="002D6C85" w:rsidRDefault="00873407" w:rsidP="00BB3CDB">
      <w:pPr>
        <w:pStyle w:val="BodyTextIndent2"/>
        <w:ind w:left="426" w:hanging="426"/>
      </w:pPr>
      <w:r>
        <w:t xml:space="preserve">2014. </w:t>
      </w:r>
      <w:r w:rsidR="002D6C85" w:rsidRPr="006613E8">
        <w:t xml:space="preserve">Annual Meeting of the American Political Science Association, </w:t>
      </w:r>
      <w:r w:rsidR="002D6C85">
        <w:t>Washington DC</w:t>
      </w:r>
      <w:r w:rsidR="002D6C85" w:rsidRPr="006613E8">
        <w:t xml:space="preserve">, </w:t>
      </w:r>
      <w:r w:rsidR="002D6C85">
        <w:rPr>
          <w:iCs/>
        </w:rPr>
        <w:t>(paper presenter)</w:t>
      </w:r>
      <w:r w:rsidR="002D6C85">
        <w:t>.</w:t>
      </w:r>
    </w:p>
    <w:p w14:paraId="694BE1EF" w14:textId="77777777" w:rsidR="00EB07FC" w:rsidRDefault="00EB07FC" w:rsidP="00BB3CDB">
      <w:pPr>
        <w:pStyle w:val="BodyTextIndent2"/>
        <w:ind w:left="426" w:hanging="426"/>
      </w:pPr>
      <w:r>
        <w:t>2014. SASE conference, Chicago, (paper presenter and critic in author meets critics).</w:t>
      </w:r>
    </w:p>
    <w:p w14:paraId="1F27748E" w14:textId="77777777" w:rsidR="00BB3CDB" w:rsidRDefault="00BB3CDB" w:rsidP="00BB3CDB">
      <w:pPr>
        <w:pStyle w:val="BodyTextIndent2"/>
        <w:ind w:left="426" w:hanging="426"/>
      </w:pPr>
      <w:r>
        <w:t xml:space="preserve">2014. </w:t>
      </w:r>
      <w:proofErr w:type="spellStart"/>
      <w:r>
        <w:t>Kolloquium</w:t>
      </w:r>
      <w:proofErr w:type="spellEnd"/>
      <w:r>
        <w:t xml:space="preserve"> des </w:t>
      </w:r>
      <w:proofErr w:type="spellStart"/>
      <w:r>
        <w:t>Fachbereichs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- und </w:t>
      </w:r>
      <w:proofErr w:type="spellStart"/>
      <w:r>
        <w:t>Verwaltungswissenschaft</w:t>
      </w:r>
      <w:proofErr w:type="spellEnd"/>
      <w:r>
        <w:t xml:space="preserve">. </w:t>
      </w:r>
      <w:proofErr w:type="gramStart"/>
      <w:r>
        <w:t>University of Konstanz, (invited talk).</w:t>
      </w:r>
      <w:proofErr w:type="gramEnd"/>
    </w:p>
    <w:p w14:paraId="47AF202F" w14:textId="77777777" w:rsidR="00BB3CDB" w:rsidRDefault="00BB3CDB" w:rsidP="00BB3CDB">
      <w:pPr>
        <w:ind w:left="426" w:hanging="426"/>
      </w:pPr>
      <w:r>
        <w:t>2014. Workshop on “</w:t>
      </w:r>
      <w:r w:rsidRPr="0079795C">
        <w:t>Policy Reforms in Europe and Latin America: The Promises and Pitfalls of Cross-Regional Comparisons</w:t>
      </w:r>
      <w:r>
        <w:t xml:space="preserve">.” </w:t>
      </w:r>
      <w:proofErr w:type="gramStart"/>
      <w:r>
        <w:t>University of Lund, (paper presenter).</w:t>
      </w:r>
      <w:proofErr w:type="gramEnd"/>
    </w:p>
    <w:p w14:paraId="2472988C" w14:textId="77777777" w:rsidR="00BB3CDB" w:rsidRDefault="00BB3CDB" w:rsidP="00BB3CDB">
      <w:pPr>
        <w:ind w:left="426" w:hanging="426"/>
      </w:pPr>
      <w:r>
        <w:t xml:space="preserve">2014. Workshop on “Institutions in Context: Free Markets.” </w:t>
      </w:r>
      <w:proofErr w:type="gramStart"/>
      <w:r>
        <w:t>School of Social Sciences and Humanities, University of Tampere, (paper presenter).</w:t>
      </w:r>
      <w:proofErr w:type="gramEnd"/>
    </w:p>
    <w:p w14:paraId="5B52F4CC" w14:textId="77777777" w:rsidR="00BB3CDB" w:rsidRDefault="00BB3CDB" w:rsidP="00BB3CDB">
      <w:pPr>
        <w:ind w:left="426" w:hanging="426"/>
      </w:pPr>
      <w:r>
        <w:t xml:space="preserve">2014. </w:t>
      </w:r>
      <w:r w:rsidRPr="00497989">
        <w:t>Conference on Reason and Decision Making</w:t>
      </w:r>
      <w:r>
        <w:t>, Centre for Experimental Social Sciences, Nuffield College, (paper presenter).</w:t>
      </w:r>
    </w:p>
    <w:p w14:paraId="188609F5" w14:textId="77777777" w:rsidR="00BB3CDB" w:rsidRDefault="00BB3CDB" w:rsidP="00BB3CDB">
      <w:pPr>
        <w:ind w:left="426" w:hanging="426"/>
      </w:pPr>
      <w:r>
        <w:t>2014. European Political Economy S</w:t>
      </w:r>
      <w:r w:rsidRPr="00B07D6E">
        <w:t>eminar</w:t>
      </w:r>
      <w:r>
        <w:t>, European Institute, London School of Economics, (invited talk).</w:t>
      </w:r>
    </w:p>
    <w:p w14:paraId="6938B94B" w14:textId="77777777" w:rsidR="00BB3CDB" w:rsidRDefault="00BB3CDB" w:rsidP="00BB3CDB">
      <w:pPr>
        <w:ind w:left="426" w:hanging="426"/>
      </w:pPr>
      <w:r>
        <w:t xml:space="preserve">2014. </w:t>
      </w:r>
      <w:r w:rsidRPr="00696402">
        <w:t>9th Annual Doctoral Conference</w:t>
      </w:r>
      <w:r>
        <w:t xml:space="preserve">, </w:t>
      </w:r>
      <w:r w:rsidRPr="00696402">
        <w:t>Doctoral School of Political Science, Public Policy, and International Relations</w:t>
      </w:r>
      <w:r>
        <w:t>, Central European University, (keynote speech).</w:t>
      </w:r>
    </w:p>
    <w:p w14:paraId="4029626A" w14:textId="77777777" w:rsidR="00BB3CDB" w:rsidRDefault="00BB3CDB" w:rsidP="00BB3CDB">
      <w:pPr>
        <w:ind w:left="426" w:hanging="426"/>
      </w:pPr>
      <w:r>
        <w:t xml:space="preserve">2014. </w:t>
      </w:r>
      <w:r w:rsidRPr="00747F6C">
        <w:t xml:space="preserve">International Conference of Europeanists, </w:t>
      </w:r>
      <w:r>
        <w:t>Washington DC</w:t>
      </w:r>
      <w:r w:rsidRPr="00747F6C">
        <w:t xml:space="preserve">, </w:t>
      </w:r>
      <w:r>
        <w:t>(paper presenter).</w:t>
      </w:r>
    </w:p>
    <w:p w14:paraId="0EB15321" w14:textId="77777777" w:rsidR="00BB3CDB" w:rsidRDefault="00BB3CDB" w:rsidP="00BB3CDB">
      <w:pPr>
        <w:ind w:left="426" w:hanging="426"/>
      </w:pPr>
      <w:r>
        <w:t>2014. “</w:t>
      </w:r>
      <w:proofErr w:type="spellStart"/>
      <w:r>
        <w:t>Dualización</w:t>
      </w:r>
      <w:proofErr w:type="spellEnd"/>
      <w:r>
        <w:t xml:space="preserve"> del Mercado de </w:t>
      </w:r>
      <w:proofErr w:type="spellStart"/>
      <w:r>
        <w:t>Trabajo</w:t>
      </w:r>
      <w:proofErr w:type="spellEnd"/>
      <w:r>
        <w:t xml:space="preserve">, Crisis y Estado del </w:t>
      </w:r>
      <w:proofErr w:type="spellStart"/>
      <w:r>
        <w:t>Bienestar</w:t>
      </w:r>
      <w:proofErr w:type="spellEnd"/>
      <w:r>
        <w:t xml:space="preserve">,” </w:t>
      </w:r>
      <w:r w:rsidRPr="0004140A">
        <w:t xml:space="preserve">XIV </w:t>
      </w:r>
      <w:proofErr w:type="spellStart"/>
      <w:r w:rsidRPr="0004140A">
        <w:t>Jornadas</w:t>
      </w:r>
      <w:proofErr w:type="spellEnd"/>
      <w:r>
        <w:t>,</w:t>
      </w:r>
      <w:r w:rsidRPr="0004140A"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 xml:space="preserve">, Universidad </w:t>
      </w:r>
      <w:proofErr w:type="spellStart"/>
      <w:r>
        <w:t>Autónoma</w:t>
      </w:r>
      <w:proofErr w:type="spellEnd"/>
      <w:r>
        <w:t xml:space="preserve"> de Madrid, (invited talk).</w:t>
      </w:r>
    </w:p>
    <w:p w14:paraId="43CECB91" w14:textId="77777777" w:rsidR="00BB3CDB" w:rsidRDefault="00BB3CDB" w:rsidP="00BB3CDB">
      <w:pPr>
        <w:ind w:left="426" w:hanging="426"/>
      </w:pPr>
      <w:r>
        <w:t xml:space="preserve">2014. Conference on </w:t>
      </w:r>
      <w:r w:rsidRPr="00903E76">
        <w:t>E</w:t>
      </w:r>
      <w:r>
        <w:t xml:space="preserve">conomic </w:t>
      </w:r>
      <w:r w:rsidRPr="00903E76">
        <w:t>I</w:t>
      </w:r>
      <w:r>
        <w:t xml:space="preserve">nequality and the </w:t>
      </w:r>
      <w:r w:rsidRPr="00903E76">
        <w:t>Q</w:t>
      </w:r>
      <w:r>
        <w:t>uality of Democracy, University of British Columbia, (paper presenter).</w:t>
      </w:r>
    </w:p>
    <w:p w14:paraId="6F644474" w14:textId="77777777" w:rsidR="00BB3CDB" w:rsidRDefault="00BB3CDB" w:rsidP="00BB3CDB">
      <w:pPr>
        <w:pStyle w:val="BodyTextIndent2"/>
        <w:ind w:left="426" w:hanging="426"/>
      </w:pPr>
      <w:r>
        <w:t xml:space="preserve">2013. Conference on </w:t>
      </w:r>
      <w:r w:rsidRPr="00CE5BF3">
        <w:t>The Political Economy of Skills and Inequality</w:t>
      </w:r>
      <w:r>
        <w:t>, Center for European Studies, University of North Carolina at Chapel Hill</w:t>
      </w:r>
      <w:r w:rsidRPr="00747F6C">
        <w:t xml:space="preserve">, </w:t>
      </w:r>
      <w:r>
        <w:t>(paper presenter).</w:t>
      </w:r>
    </w:p>
    <w:p w14:paraId="74A2FA9E" w14:textId="77777777" w:rsidR="00BB3CDB" w:rsidRDefault="00BB3CDB" w:rsidP="00BB3CDB">
      <w:pPr>
        <w:ind w:left="426" w:hanging="426"/>
      </w:pPr>
      <w:r>
        <w:t xml:space="preserve">2013. </w:t>
      </w:r>
      <w:proofErr w:type="spellStart"/>
      <w:r w:rsidRPr="00B41102">
        <w:t>Leitner</w:t>
      </w:r>
      <w:proofErr w:type="spellEnd"/>
      <w:r w:rsidRPr="00B41102">
        <w:t xml:space="preserve"> Political Economy Seminar</w:t>
      </w:r>
      <w:r>
        <w:t>, Yale University, (invited talk).</w:t>
      </w:r>
    </w:p>
    <w:p w14:paraId="2B756F91" w14:textId="77777777" w:rsidR="00BB3CDB" w:rsidRDefault="00BB3CDB" w:rsidP="00BB3CDB">
      <w:pPr>
        <w:pStyle w:val="BodyTextIndent2"/>
        <w:ind w:left="426" w:hanging="426"/>
      </w:pPr>
      <w:r>
        <w:t xml:space="preserve">2013. </w:t>
      </w:r>
      <w:r w:rsidRPr="006613E8">
        <w:t xml:space="preserve">Annual Meeting of the American Political Science Association, </w:t>
      </w:r>
      <w:r>
        <w:t>Chicago</w:t>
      </w:r>
      <w:r w:rsidRPr="006613E8">
        <w:t xml:space="preserve">, </w:t>
      </w:r>
      <w:r>
        <w:rPr>
          <w:iCs/>
        </w:rPr>
        <w:t>(paper presenter)</w:t>
      </w:r>
      <w:r>
        <w:t>.</w:t>
      </w:r>
    </w:p>
    <w:p w14:paraId="5345E45E" w14:textId="77777777" w:rsidR="00BB3CDB" w:rsidRDefault="00BB3CDB" w:rsidP="00BB3CDB">
      <w:pPr>
        <w:pStyle w:val="BodyTextIndent2"/>
        <w:ind w:left="426" w:hanging="426"/>
      </w:pPr>
      <w:r>
        <w:t xml:space="preserve">2013. </w:t>
      </w:r>
      <w:r w:rsidRPr="002709A8">
        <w:t>SASE Mini-Conference</w:t>
      </w:r>
      <w:r>
        <w:t xml:space="preserve"> on </w:t>
      </w:r>
      <w:r w:rsidRPr="002709A8">
        <w:t>“The Political Economy of Skills and Inequality</w:t>
      </w:r>
      <w:r>
        <w:t>,</w:t>
      </w:r>
      <w:r w:rsidRPr="002709A8">
        <w:t>”</w:t>
      </w:r>
      <w:r>
        <w:t xml:space="preserve"> </w:t>
      </w:r>
      <w:r w:rsidR="006902E6">
        <w:t xml:space="preserve">Milan, </w:t>
      </w:r>
      <w:r>
        <w:t>(paper presenter).</w:t>
      </w:r>
    </w:p>
    <w:p w14:paraId="3B56CA0F" w14:textId="77777777" w:rsidR="00BB3CDB" w:rsidRDefault="00BB3CDB" w:rsidP="00BB3CDB">
      <w:pPr>
        <w:pStyle w:val="BodyTextIndent2"/>
        <w:ind w:left="426" w:hanging="426"/>
      </w:pPr>
      <w:r>
        <w:t xml:space="preserve">2013. </w:t>
      </w:r>
      <w:r w:rsidRPr="00747F6C">
        <w:t xml:space="preserve">International Conference of Europeanists, </w:t>
      </w:r>
      <w:r>
        <w:t>Amsterdam</w:t>
      </w:r>
      <w:r w:rsidRPr="00747F6C">
        <w:t xml:space="preserve">, </w:t>
      </w:r>
      <w:r>
        <w:t>(paper presenter).</w:t>
      </w:r>
    </w:p>
    <w:p w14:paraId="0B92681C" w14:textId="77777777" w:rsidR="00BB3CDB" w:rsidRPr="00B41102" w:rsidRDefault="00BB3CDB" w:rsidP="00BB3CDB">
      <w:pPr>
        <w:pStyle w:val="BodyTextIndent2"/>
        <w:ind w:left="426" w:hanging="426"/>
      </w:pPr>
      <w:r>
        <w:t xml:space="preserve">2013. </w:t>
      </w:r>
      <w:r w:rsidRPr="00EA547B">
        <w:t xml:space="preserve">Annual Meeting of the </w:t>
      </w:r>
      <w:r>
        <w:t xml:space="preserve">European </w:t>
      </w:r>
      <w:r w:rsidRPr="00EA547B">
        <w:t xml:space="preserve">Political Science Association, </w:t>
      </w:r>
      <w:r>
        <w:t>Barcelona</w:t>
      </w:r>
      <w:r w:rsidRPr="00EA547B">
        <w:t xml:space="preserve">, </w:t>
      </w:r>
      <w:r>
        <w:t>(paper presenter)</w:t>
      </w:r>
      <w:r w:rsidRPr="00EA547B">
        <w:t>.</w:t>
      </w:r>
    </w:p>
    <w:p w14:paraId="0AB0B8AA" w14:textId="77777777" w:rsidR="00BB3CDB" w:rsidRPr="00C96152" w:rsidRDefault="00BB3CDB" w:rsidP="00BB3CDB">
      <w:pPr>
        <w:ind w:left="426" w:hanging="426"/>
      </w:pPr>
      <w:r>
        <w:t xml:space="preserve">2013. CAGE Conference on </w:t>
      </w:r>
      <w:r w:rsidRPr="00C96152">
        <w:t>‘The Political Economy of Redistribution and Income Inequality in Developed Democracies</w:t>
      </w:r>
      <w:r>
        <w:t xml:space="preserve">,’ University of Warwick, (paper presenter). </w:t>
      </w:r>
    </w:p>
    <w:p w14:paraId="38A917F7" w14:textId="77777777" w:rsidR="00BB3CDB" w:rsidRDefault="00BB3CDB" w:rsidP="00BB3CDB">
      <w:pPr>
        <w:ind w:left="426" w:hanging="426"/>
      </w:pPr>
      <w:r>
        <w:t>2013. Crisis and Social Policy</w:t>
      </w:r>
      <w:r w:rsidRPr="00480FFA">
        <w:t xml:space="preserve"> Seminar Series</w:t>
      </w:r>
      <w:r>
        <w:t>, Oxford Institute of So</w:t>
      </w:r>
      <w:r w:rsidR="006902E6">
        <w:t xml:space="preserve">cial Policy, Oxford University, </w:t>
      </w:r>
      <w:r>
        <w:t>(invited talk).</w:t>
      </w:r>
    </w:p>
    <w:p w14:paraId="4A094023" w14:textId="77777777" w:rsidR="00BB3CDB" w:rsidRPr="00AE1B25" w:rsidRDefault="00BB3CDB" w:rsidP="00BB3CDB">
      <w:pPr>
        <w:ind w:left="426" w:hanging="426"/>
        <w:rPr>
          <w:lang w:val="en-GB"/>
        </w:rPr>
      </w:pPr>
      <w:r>
        <w:t xml:space="preserve">2013. </w:t>
      </w:r>
      <w:r w:rsidRPr="00FE165B">
        <w:rPr>
          <w:bCs/>
        </w:rPr>
        <w:t>Political Economy Seminar Series</w:t>
      </w:r>
      <w:r>
        <w:rPr>
          <w:bCs/>
        </w:rPr>
        <w:t xml:space="preserve">, The </w:t>
      </w:r>
      <w:proofErr w:type="spellStart"/>
      <w:r>
        <w:rPr>
          <w:bCs/>
        </w:rPr>
        <w:t>Hert</w:t>
      </w:r>
      <w:r w:rsidR="006902E6">
        <w:rPr>
          <w:bCs/>
        </w:rPr>
        <w:t>ie</w:t>
      </w:r>
      <w:proofErr w:type="spellEnd"/>
      <w:r w:rsidR="006902E6">
        <w:rPr>
          <w:bCs/>
        </w:rPr>
        <w:t xml:space="preserve"> School of Governance, Berlin,</w:t>
      </w:r>
      <w:r>
        <w:rPr>
          <w:bCs/>
        </w:rPr>
        <w:t xml:space="preserve"> (invited talk).</w:t>
      </w:r>
    </w:p>
    <w:p w14:paraId="5FEE5DA6" w14:textId="77777777" w:rsidR="00BB3CDB" w:rsidRDefault="00BB3CDB" w:rsidP="00BB3CDB">
      <w:pPr>
        <w:pStyle w:val="BodyTextIndent2"/>
        <w:ind w:left="426" w:hanging="426"/>
      </w:pPr>
      <w:r>
        <w:t xml:space="preserve">2013. </w:t>
      </w:r>
      <w:r w:rsidRPr="003A7964">
        <w:t xml:space="preserve">Annual Meeting of the Midwest Political Science Association, Chicago, </w:t>
      </w:r>
      <w:r>
        <w:t>(paper presenter)</w:t>
      </w:r>
      <w:r w:rsidRPr="003A7964">
        <w:t>.</w:t>
      </w:r>
    </w:p>
    <w:p w14:paraId="568B8876" w14:textId="77777777" w:rsidR="00BB3CDB" w:rsidRDefault="00BB3CDB" w:rsidP="00BB3CDB">
      <w:pPr>
        <w:ind w:left="426" w:hanging="426"/>
        <w:rPr>
          <w:lang w:val="en-GB"/>
        </w:rPr>
      </w:pPr>
      <w:r>
        <w:t xml:space="preserve">2013. </w:t>
      </w:r>
      <w:r>
        <w:rPr>
          <w:lang w:val="en-GB"/>
        </w:rPr>
        <w:t>Workshop on</w:t>
      </w:r>
      <w:r w:rsidRPr="00C81854">
        <w:rPr>
          <w:lang w:val="en-GB"/>
        </w:rPr>
        <w:t xml:space="preserve"> </w:t>
      </w:r>
      <w:r w:rsidRPr="00C81854">
        <w:rPr>
          <w:i/>
          <w:lang w:val="en-GB"/>
        </w:rPr>
        <w:t>Identity Politics: The New World versus the New (and Old) Europe</w:t>
      </w:r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European Studies, </w:t>
      </w:r>
      <w:r w:rsidR="006902E6">
        <w:rPr>
          <w:lang w:val="en-GB"/>
        </w:rPr>
        <w:t>University of Texas at Austin,</w:t>
      </w:r>
      <w:r w:rsidRPr="00C81854">
        <w:rPr>
          <w:lang w:val="en-GB"/>
        </w:rPr>
        <w:t xml:space="preserve"> </w:t>
      </w:r>
      <w:r>
        <w:rPr>
          <w:lang w:val="en-GB"/>
        </w:rPr>
        <w:t>(paper presenter)</w:t>
      </w:r>
      <w:r w:rsidRPr="00C81854">
        <w:rPr>
          <w:lang w:val="en-GB"/>
        </w:rPr>
        <w:t>.</w:t>
      </w:r>
      <w:proofErr w:type="gramEnd"/>
    </w:p>
    <w:p w14:paraId="41FF0AEE" w14:textId="77777777" w:rsidR="00BB3CDB" w:rsidRPr="00C81854" w:rsidRDefault="00BB3CDB" w:rsidP="00BB3CDB">
      <w:pPr>
        <w:ind w:left="426" w:hanging="426"/>
        <w:rPr>
          <w:lang w:val="en-GB"/>
        </w:rPr>
      </w:pPr>
      <w:r>
        <w:t xml:space="preserve">2013. </w:t>
      </w:r>
      <w:r>
        <w:rPr>
          <w:lang w:val="en-GB"/>
        </w:rPr>
        <w:t>2</w:t>
      </w:r>
      <w:r w:rsidRPr="0078398F">
        <w:rPr>
          <w:vertAlign w:val="superscript"/>
          <w:lang w:val="en-GB"/>
        </w:rPr>
        <w:t>nd</w:t>
      </w:r>
      <w:r>
        <w:rPr>
          <w:lang w:val="en-GB"/>
        </w:rPr>
        <w:t xml:space="preserve"> Warwick </w:t>
      </w:r>
      <w:r w:rsidRPr="0078398F">
        <w:t>Political Economy Conferenc</w:t>
      </w:r>
      <w:r w:rsidR="006902E6">
        <w:t>e, Venice,</w:t>
      </w:r>
      <w:r>
        <w:t xml:space="preserve"> (paper presenter).</w:t>
      </w:r>
    </w:p>
    <w:p w14:paraId="70533429" w14:textId="77777777" w:rsidR="00BB3CDB" w:rsidRDefault="00BB3CDB" w:rsidP="00BB3CDB">
      <w:pPr>
        <w:ind w:left="426" w:hanging="426"/>
        <w:rPr>
          <w:lang w:val="en-GB"/>
        </w:rPr>
      </w:pPr>
      <w:r>
        <w:t xml:space="preserve">2013. </w:t>
      </w:r>
      <w:r w:rsidRPr="001A2956">
        <w:rPr>
          <w:lang w:val="en-GB"/>
        </w:rPr>
        <w:t xml:space="preserve">Department of </w:t>
      </w:r>
      <w:r>
        <w:rPr>
          <w:lang w:val="en-GB"/>
        </w:rPr>
        <w:t xml:space="preserve">Political Science </w:t>
      </w:r>
      <w:r w:rsidRPr="001A2956">
        <w:rPr>
          <w:lang w:val="en-GB"/>
        </w:rPr>
        <w:t xml:space="preserve">Seminar Series, </w:t>
      </w:r>
      <w:r>
        <w:rPr>
          <w:lang w:val="en-GB"/>
        </w:rPr>
        <w:t>Trinity College Dublin, (invited talk)</w:t>
      </w:r>
      <w:r w:rsidRPr="001A2956">
        <w:rPr>
          <w:lang w:val="en-GB"/>
        </w:rPr>
        <w:t>.</w:t>
      </w:r>
    </w:p>
    <w:p w14:paraId="67218E83" w14:textId="35B4C2AB" w:rsidR="00BB3CDB" w:rsidRPr="00764357" w:rsidRDefault="00BB3CDB" w:rsidP="00764357">
      <w:pPr>
        <w:ind w:left="426" w:hanging="426"/>
        <w:rPr>
          <w:lang w:val="en-GB"/>
        </w:rPr>
      </w:pPr>
      <w:r>
        <w:t xml:space="preserve">2013. </w:t>
      </w:r>
      <w:r>
        <w:rPr>
          <w:lang w:val="en-GB"/>
        </w:rPr>
        <w:t>Department of Government Semi</w:t>
      </w:r>
      <w:r w:rsidR="006902E6">
        <w:rPr>
          <w:lang w:val="en-GB"/>
        </w:rPr>
        <w:t>nar Series, University of Essex,</w:t>
      </w:r>
      <w:r>
        <w:rPr>
          <w:lang w:val="en-GB"/>
        </w:rPr>
        <w:t xml:space="preserve"> (invited talk).</w:t>
      </w:r>
    </w:p>
    <w:sectPr w:rsidR="00BB3CDB" w:rsidRPr="0076435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41E85" w14:textId="77777777" w:rsidR="001F0B2F" w:rsidRDefault="001F0B2F">
      <w:r>
        <w:separator/>
      </w:r>
    </w:p>
  </w:endnote>
  <w:endnote w:type="continuationSeparator" w:id="0">
    <w:p w14:paraId="18AC2254" w14:textId="77777777" w:rsidR="001F0B2F" w:rsidRDefault="001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0F66" w14:textId="77777777" w:rsidR="001F0B2F" w:rsidRDefault="001F0B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670">
      <w:rPr>
        <w:noProof/>
      </w:rPr>
      <w:t>7</w:t>
    </w:r>
    <w:r>
      <w:fldChar w:fldCharType="end"/>
    </w:r>
  </w:p>
  <w:p w14:paraId="687677FF" w14:textId="77777777" w:rsidR="001F0B2F" w:rsidRDefault="001F0B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2BA8" w14:textId="77777777" w:rsidR="001F0B2F" w:rsidRDefault="001F0B2F">
      <w:r>
        <w:separator/>
      </w:r>
    </w:p>
  </w:footnote>
  <w:footnote w:type="continuationSeparator" w:id="0">
    <w:p w14:paraId="636437F9" w14:textId="77777777" w:rsidR="001F0B2F" w:rsidRDefault="001F0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64A5" w14:textId="77777777" w:rsidR="001F0B2F" w:rsidRDefault="001F0B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D02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72E12"/>
    <w:multiLevelType w:val="hybridMultilevel"/>
    <w:tmpl w:val="6CE4E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1164"/>
    <w:multiLevelType w:val="hybridMultilevel"/>
    <w:tmpl w:val="D5D04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D6429"/>
    <w:multiLevelType w:val="hybridMultilevel"/>
    <w:tmpl w:val="98DA86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62395"/>
    <w:multiLevelType w:val="hybridMultilevel"/>
    <w:tmpl w:val="92BCD5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D4881"/>
    <w:multiLevelType w:val="hybridMultilevel"/>
    <w:tmpl w:val="770CAA86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7435E9F"/>
    <w:multiLevelType w:val="hybridMultilevel"/>
    <w:tmpl w:val="F126F4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2049F"/>
    <w:multiLevelType w:val="hybridMultilevel"/>
    <w:tmpl w:val="CE60C3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196F"/>
    <w:multiLevelType w:val="multilevel"/>
    <w:tmpl w:val="F684D7C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275DD"/>
    <w:multiLevelType w:val="hybridMultilevel"/>
    <w:tmpl w:val="F80CA1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D64EA"/>
    <w:multiLevelType w:val="hybridMultilevel"/>
    <w:tmpl w:val="1FCE89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D21A56"/>
    <w:multiLevelType w:val="hybridMultilevel"/>
    <w:tmpl w:val="F684D7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FD1331"/>
    <w:multiLevelType w:val="hybridMultilevel"/>
    <w:tmpl w:val="0652F7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B97F8D"/>
    <w:multiLevelType w:val="hybridMultilevel"/>
    <w:tmpl w:val="4C06F6B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FF"/>
    <w:rsid w:val="00001813"/>
    <w:rsid w:val="000021D4"/>
    <w:rsid w:val="000022FF"/>
    <w:rsid w:val="00004274"/>
    <w:rsid w:val="00004C01"/>
    <w:rsid w:val="00007450"/>
    <w:rsid w:val="00012B1B"/>
    <w:rsid w:val="00013D79"/>
    <w:rsid w:val="00013EF0"/>
    <w:rsid w:val="000140A6"/>
    <w:rsid w:val="000179F2"/>
    <w:rsid w:val="0002391F"/>
    <w:rsid w:val="00027F6A"/>
    <w:rsid w:val="000307EB"/>
    <w:rsid w:val="00032C8B"/>
    <w:rsid w:val="00033EFE"/>
    <w:rsid w:val="000359DC"/>
    <w:rsid w:val="00035A9E"/>
    <w:rsid w:val="0004140A"/>
    <w:rsid w:val="00042A6B"/>
    <w:rsid w:val="00045E8E"/>
    <w:rsid w:val="000477A9"/>
    <w:rsid w:val="00050056"/>
    <w:rsid w:val="0005292A"/>
    <w:rsid w:val="00054899"/>
    <w:rsid w:val="00056670"/>
    <w:rsid w:val="000629B9"/>
    <w:rsid w:val="00067401"/>
    <w:rsid w:val="00070441"/>
    <w:rsid w:val="000718D0"/>
    <w:rsid w:val="0007276A"/>
    <w:rsid w:val="0007536D"/>
    <w:rsid w:val="000843AD"/>
    <w:rsid w:val="0008765D"/>
    <w:rsid w:val="000919BC"/>
    <w:rsid w:val="00091AF2"/>
    <w:rsid w:val="000928A4"/>
    <w:rsid w:val="00094FBB"/>
    <w:rsid w:val="00096331"/>
    <w:rsid w:val="00097230"/>
    <w:rsid w:val="000A6B71"/>
    <w:rsid w:val="000A72C3"/>
    <w:rsid w:val="000B188E"/>
    <w:rsid w:val="000B794E"/>
    <w:rsid w:val="000C0530"/>
    <w:rsid w:val="000C19B8"/>
    <w:rsid w:val="000C26BE"/>
    <w:rsid w:val="000C410F"/>
    <w:rsid w:val="000D67BA"/>
    <w:rsid w:val="000D73E8"/>
    <w:rsid w:val="000E6F4F"/>
    <w:rsid w:val="000E7AF5"/>
    <w:rsid w:val="000F5D89"/>
    <w:rsid w:val="000F6BC7"/>
    <w:rsid w:val="000F7D50"/>
    <w:rsid w:val="001040FE"/>
    <w:rsid w:val="001102C7"/>
    <w:rsid w:val="001123AB"/>
    <w:rsid w:val="001228E2"/>
    <w:rsid w:val="0012310E"/>
    <w:rsid w:val="00125EFF"/>
    <w:rsid w:val="0012793F"/>
    <w:rsid w:val="00143748"/>
    <w:rsid w:val="00144150"/>
    <w:rsid w:val="00145561"/>
    <w:rsid w:val="001456C7"/>
    <w:rsid w:val="0014573E"/>
    <w:rsid w:val="001475E2"/>
    <w:rsid w:val="00152FD1"/>
    <w:rsid w:val="00162BE5"/>
    <w:rsid w:val="00162C14"/>
    <w:rsid w:val="001654EE"/>
    <w:rsid w:val="0017193E"/>
    <w:rsid w:val="001740AB"/>
    <w:rsid w:val="001755D7"/>
    <w:rsid w:val="001776D4"/>
    <w:rsid w:val="00181588"/>
    <w:rsid w:val="00181AB0"/>
    <w:rsid w:val="001912D0"/>
    <w:rsid w:val="0019167F"/>
    <w:rsid w:val="001961BA"/>
    <w:rsid w:val="001966AD"/>
    <w:rsid w:val="00196E09"/>
    <w:rsid w:val="001A092C"/>
    <w:rsid w:val="001A0957"/>
    <w:rsid w:val="001A2956"/>
    <w:rsid w:val="001A4E2D"/>
    <w:rsid w:val="001B085A"/>
    <w:rsid w:val="001B1BE4"/>
    <w:rsid w:val="001B5215"/>
    <w:rsid w:val="001B7CB1"/>
    <w:rsid w:val="001C07F8"/>
    <w:rsid w:val="001C36ED"/>
    <w:rsid w:val="001C3B28"/>
    <w:rsid w:val="001C446F"/>
    <w:rsid w:val="001C4F88"/>
    <w:rsid w:val="001C7EF7"/>
    <w:rsid w:val="001D3626"/>
    <w:rsid w:val="001D4553"/>
    <w:rsid w:val="001D4B37"/>
    <w:rsid w:val="001E2855"/>
    <w:rsid w:val="001F0B2F"/>
    <w:rsid w:val="001F1A1C"/>
    <w:rsid w:val="001F2884"/>
    <w:rsid w:val="001F72C5"/>
    <w:rsid w:val="002012EF"/>
    <w:rsid w:val="00203347"/>
    <w:rsid w:val="002068DF"/>
    <w:rsid w:val="0021234E"/>
    <w:rsid w:val="00221348"/>
    <w:rsid w:val="002219C1"/>
    <w:rsid w:val="00224C56"/>
    <w:rsid w:val="00231E0F"/>
    <w:rsid w:val="00233D25"/>
    <w:rsid w:val="002378C7"/>
    <w:rsid w:val="0024164B"/>
    <w:rsid w:val="0024336F"/>
    <w:rsid w:val="00247F6A"/>
    <w:rsid w:val="00250DA9"/>
    <w:rsid w:val="002513C5"/>
    <w:rsid w:val="00253101"/>
    <w:rsid w:val="00253DAF"/>
    <w:rsid w:val="00256DA6"/>
    <w:rsid w:val="00266681"/>
    <w:rsid w:val="00267135"/>
    <w:rsid w:val="002709A8"/>
    <w:rsid w:val="002714F7"/>
    <w:rsid w:val="0027398B"/>
    <w:rsid w:val="00274920"/>
    <w:rsid w:val="00274C21"/>
    <w:rsid w:val="00281D76"/>
    <w:rsid w:val="00287A4D"/>
    <w:rsid w:val="002947D4"/>
    <w:rsid w:val="00296F14"/>
    <w:rsid w:val="002A2421"/>
    <w:rsid w:val="002A2C89"/>
    <w:rsid w:val="002A349B"/>
    <w:rsid w:val="002B11E6"/>
    <w:rsid w:val="002B1BCD"/>
    <w:rsid w:val="002B253A"/>
    <w:rsid w:val="002B296A"/>
    <w:rsid w:val="002B6B2E"/>
    <w:rsid w:val="002B6E17"/>
    <w:rsid w:val="002B759E"/>
    <w:rsid w:val="002C1DCB"/>
    <w:rsid w:val="002C2EF9"/>
    <w:rsid w:val="002C50B2"/>
    <w:rsid w:val="002D1FF3"/>
    <w:rsid w:val="002D463B"/>
    <w:rsid w:val="002D538D"/>
    <w:rsid w:val="002D6C85"/>
    <w:rsid w:val="002E0E18"/>
    <w:rsid w:val="002E21F3"/>
    <w:rsid w:val="002E220E"/>
    <w:rsid w:val="002E3667"/>
    <w:rsid w:val="002E6DA3"/>
    <w:rsid w:val="002E742D"/>
    <w:rsid w:val="002F3835"/>
    <w:rsid w:val="002F7E19"/>
    <w:rsid w:val="003061C2"/>
    <w:rsid w:val="0030744F"/>
    <w:rsid w:val="0031712C"/>
    <w:rsid w:val="00326234"/>
    <w:rsid w:val="0033556E"/>
    <w:rsid w:val="00344748"/>
    <w:rsid w:val="00345603"/>
    <w:rsid w:val="00347164"/>
    <w:rsid w:val="003502F7"/>
    <w:rsid w:val="00354487"/>
    <w:rsid w:val="00354FBC"/>
    <w:rsid w:val="00355A1F"/>
    <w:rsid w:val="00355CD3"/>
    <w:rsid w:val="00357AE1"/>
    <w:rsid w:val="003634F5"/>
    <w:rsid w:val="00365395"/>
    <w:rsid w:val="003664FC"/>
    <w:rsid w:val="00373886"/>
    <w:rsid w:val="003739B7"/>
    <w:rsid w:val="00373A91"/>
    <w:rsid w:val="00374C82"/>
    <w:rsid w:val="003761B9"/>
    <w:rsid w:val="003778E8"/>
    <w:rsid w:val="00380E02"/>
    <w:rsid w:val="0038114B"/>
    <w:rsid w:val="003821DD"/>
    <w:rsid w:val="00382413"/>
    <w:rsid w:val="00383452"/>
    <w:rsid w:val="003864AF"/>
    <w:rsid w:val="00390791"/>
    <w:rsid w:val="00392DD7"/>
    <w:rsid w:val="003937D9"/>
    <w:rsid w:val="003A0B11"/>
    <w:rsid w:val="003A7503"/>
    <w:rsid w:val="003A7964"/>
    <w:rsid w:val="003B0262"/>
    <w:rsid w:val="003B181B"/>
    <w:rsid w:val="003B2589"/>
    <w:rsid w:val="003D2098"/>
    <w:rsid w:val="003D2270"/>
    <w:rsid w:val="003E59C7"/>
    <w:rsid w:val="003E6453"/>
    <w:rsid w:val="003F0DA2"/>
    <w:rsid w:val="003F147B"/>
    <w:rsid w:val="003F39D3"/>
    <w:rsid w:val="003F3EEA"/>
    <w:rsid w:val="003F3F2A"/>
    <w:rsid w:val="003F714B"/>
    <w:rsid w:val="00400EE0"/>
    <w:rsid w:val="00402FD7"/>
    <w:rsid w:val="00404373"/>
    <w:rsid w:val="00405EBF"/>
    <w:rsid w:val="00406B55"/>
    <w:rsid w:val="00406BE4"/>
    <w:rsid w:val="00406ECA"/>
    <w:rsid w:val="004122F1"/>
    <w:rsid w:val="00412415"/>
    <w:rsid w:val="00414328"/>
    <w:rsid w:val="0042062B"/>
    <w:rsid w:val="00426339"/>
    <w:rsid w:val="00426D3B"/>
    <w:rsid w:val="00431F82"/>
    <w:rsid w:val="00432FE9"/>
    <w:rsid w:val="00435721"/>
    <w:rsid w:val="00435F3E"/>
    <w:rsid w:val="004372BE"/>
    <w:rsid w:val="00447487"/>
    <w:rsid w:val="0045197C"/>
    <w:rsid w:val="004524A0"/>
    <w:rsid w:val="004548F9"/>
    <w:rsid w:val="00454EA9"/>
    <w:rsid w:val="004558EA"/>
    <w:rsid w:val="00457C1B"/>
    <w:rsid w:val="004611F5"/>
    <w:rsid w:val="00463084"/>
    <w:rsid w:val="00463252"/>
    <w:rsid w:val="00465115"/>
    <w:rsid w:val="004652F0"/>
    <w:rsid w:val="004705A5"/>
    <w:rsid w:val="00470833"/>
    <w:rsid w:val="0047610B"/>
    <w:rsid w:val="00476C33"/>
    <w:rsid w:val="00476FBF"/>
    <w:rsid w:val="00480FFA"/>
    <w:rsid w:val="004851CF"/>
    <w:rsid w:val="00487B1B"/>
    <w:rsid w:val="00492D36"/>
    <w:rsid w:val="00492D43"/>
    <w:rsid w:val="004930BF"/>
    <w:rsid w:val="0049347A"/>
    <w:rsid w:val="00496B9A"/>
    <w:rsid w:val="00497989"/>
    <w:rsid w:val="004A11D9"/>
    <w:rsid w:val="004A64C6"/>
    <w:rsid w:val="004A6F41"/>
    <w:rsid w:val="004A7EC5"/>
    <w:rsid w:val="004B05C2"/>
    <w:rsid w:val="004B1683"/>
    <w:rsid w:val="004B2789"/>
    <w:rsid w:val="004B561A"/>
    <w:rsid w:val="004B5848"/>
    <w:rsid w:val="004B68B1"/>
    <w:rsid w:val="004C429B"/>
    <w:rsid w:val="004C50E1"/>
    <w:rsid w:val="004D04C7"/>
    <w:rsid w:val="004D3442"/>
    <w:rsid w:val="004D4A82"/>
    <w:rsid w:val="004D6D08"/>
    <w:rsid w:val="004D7878"/>
    <w:rsid w:val="004E03B0"/>
    <w:rsid w:val="004E0DEB"/>
    <w:rsid w:val="004E5812"/>
    <w:rsid w:val="004E7F84"/>
    <w:rsid w:val="004F0256"/>
    <w:rsid w:val="004F586B"/>
    <w:rsid w:val="004F664F"/>
    <w:rsid w:val="00500670"/>
    <w:rsid w:val="005041BA"/>
    <w:rsid w:val="00511B66"/>
    <w:rsid w:val="00524A82"/>
    <w:rsid w:val="0053019D"/>
    <w:rsid w:val="00530CCE"/>
    <w:rsid w:val="00531BC2"/>
    <w:rsid w:val="00532B1C"/>
    <w:rsid w:val="00532F44"/>
    <w:rsid w:val="00533662"/>
    <w:rsid w:val="00543158"/>
    <w:rsid w:val="0054658A"/>
    <w:rsid w:val="00553747"/>
    <w:rsid w:val="00553ED5"/>
    <w:rsid w:val="00557190"/>
    <w:rsid w:val="0056220A"/>
    <w:rsid w:val="00565554"/>
    <w:rsid w:val="00565C34"/>
    <w:rsid w:val="005705CC"/>
    <w:rsid w:val="005761B0"/>
    <w:rsid w:val="00580473"/>
    <w:rsid w:val="00583E7D"/>
    <w:rsid w:val="005869E6"/>
    <w:rsid w:val="00590FBD"/>
    <w:rsid w:val="0059191A"/>
    <w:rsid w:val="00592030"/>
    <w:rsid w:val="00595F82"/>
    <w:rsid w:val="00597F26"/>
    <w:rsid w:val="005A3D56"/>
    <w:rsid w:val="005A5E48"/>
    <w:rsid w:val="005A6BF5"/>
    <w:rsid w:val="005A7E5A"/>
    <w:rsid w:val="005B279A"/>
    <w:rsid w:val="005B5855"/>
    <w:rsid w:val="005B6647"/>
    <w:rsid w:val="005B6D03"/>
    <w:rsid w:val="005B7FAA"/>
    <w:rsid w:val="005C00BE"/>
    <w:rsid w:val="005C24F0"/>
    <w:rsid w:val="005C26A4"/>
    <w:rsid w:val="005C2846"/>
    <w:rsid w:val="005C43CD"/>
    <w:rsid w:val="005D2276"/>
    <w:rsid w:val="005D2728"/>
    <w:rsid w:val="005E2EC1"/>
    <w:rsid w:val="005E3088"/>
    <w:rsid w:val="005E7040"/>
    <w:rsid w:val="005F4DA2"/>
    <w:rsid w:val="005F5FB4"/>
    <w:rsid w:val="00600835"/>
    <w:rsid w:val="00600E10"/>
    <w:rsid w:val="0060241C"/>
    <w:rsid w:val="0060347B"/>
    <w:rsid w:val="006108E0"/>
    <w:rsid w:val="006109AE"/>
    <w:rsid w:val="00610A40"/>
    <w:rsid w:val="00612DC2"/>
    <w:rsid w:val="00617E9D"/>
    <w:rsid w:val="0062086E"/>
    <w:rsid w:val="00621F06"/>
    <w:rsid w:val="0062711D"/>
    <w:rsid w:val="00631506"/>
    <w:rsid w:val="006345D0"/>
    <w:rsid w:val="0063785C"/>
    <w:rsid w:val="006378E5"/>
    <w:rsid w:val="006411BA"/>
    <w:rsid w:val="0064580D"/>
    <w:rsid w:val="0065030A"/>
    <w:rsid w:val="00656C83"/>
    <w:rsid w:val="006613E8"/>
    <w:rsid w:val="00666D1C"/>
    <w:rsid w:val="0067011F"/>
    <w:rsid w:val="00670734"/>
    <w:rsid w:val="006779EC"/>
    <w:rsid w:val="00680066"/>
    <w:rsid w:val="0068525F"/>
    <w:rsid w:val="006871FC"/>
    <w:rsid w:val="006902E6"/>
    <w:rsid w:val="006914FD"/>
    <w:rsid w:val="0069263C"/>
    <w:rsid w:val="00696402"/>
    <w:rsid w:val="00696ABC"/>
    <w:rsid w:val="006A15D6"/>
    <w:rsid w:val="006A1DEF"/>
    <w:rsid w:val="006A33B9"/>
    <w:rsid w:val="006A7758"/>
    <w:rsid w:val="006B6D3A"/>
    <w:rsid w:val="006C0075"/>
    <w:rsid w:val="006C064C"/>
    <w:rsid w:val="006D09AD"/>
    <w:rsid w:val="006D09D8"/>
    <w:rsid w:val="006D13E3"/>
    <w:rsid w:val="006D2ECD"/>
    <w:rsid w:val="006E3F8F"/>
    <w:rsid w:val="006E463D"/>
    <w:rsid w:val="006E67DE"/>
    <w:rsid w:val="006E6F69"/>
    <w:rsid w:val="006E7F6A"/>
    <w:rsid w:val="006F4DEB"/>
    <w:rsid w:val="007016A6"/>
    <w:rsid w:val="00704969"/>
    <w:rsid w:val="0070586C"/>
    <w:rsid w:val="00707F94"/>
    <w:rsid w:val="0071119A"/>
    <w:rsid w:val="007128D3"/>
    <w:rsid w:val="00714A84"/>
    <w:rsid w:val="00720F83"/>
    <w:rsid w:val="0072161A"/>
    <w:rsid w:val="00722AEC"/>
    <w:rsid w:val="00733159"/>
    <w:rsid w:val="007348AB"/>
    <w:rsid w:val="00742E30"/>
    <w:rsid w:val="0074300B"/>
    <w:rsid w:val="00743C77"/>
    <w:rsid w:val="00744652"/>
    <w:rsid w:val="00747F6C"/>
    <w:rsid w:val="00750061"/>
    <w:rsid w:val="00753E1B"/>
    <w:rsid w:val="00754396"/>
    <w:rsid w:val="007546DC"/>
    <w:rsid w:val="00754E02"/>
    <w:rsid w:val="00755D17"/>
    <w:rsid w:val="00761123"/>
    <w:rsid w:val="00762753"/>
    <w:rsid w:val="00762BE6"/>
    <w:rsid w:val="00764357"/>
    <w:rsid w:val="00770B5D"/>
    <w:rsid w:val="00777E07"/>
    <w:rsid w:val="00781472"/>
    <w:rsid w:val="00781F6E"/>
    <w:rsid w:val="00783416"/>
    <w:rsid w:val="0078398F"/>
    <w:rsid w:val="007849A9"/>
    <w:rsid w:val="00795D5A"/>
    <w:rsid w:val="0079795C"/>
    <w:rsid w:val="007A7875"/>
    <w:rsid w:val="007B1A4B"/>
    <w:rsid w:val="007B3490"/>
    <w:rsid w:val="007C580B"/>
    <w:rsid w:val="007C7CB2"/>
    <w:rsid w:val="007D3F04"/>
    <w:rsid w:val="007D7E86"/>
    <w:rsid w:val="007E0C4D"/>
    <w:rsid w:val="007E2DEF"/>
    <w:rsid w:val="007E42B4"/>
    <w:rsid w:val="007E4AD7"/>
    <w:rsid w:val="007E64CA"/>
    <w:rsid w:val="007E762D"/>
    <w:rsid w:val="007F17AB"/>
    <w:rsid w:val="007F1A02"/>
    <w:rsid w:val="008034B7"/>
    <w:rsid w:val="00807937"/>
    <w:rsid w:val="008124F7"/>
    <w:rsid w:val="008130ED"/>
    <w:rsid w:val="0081465F"/>
    <w:rsid w:val="00817733"/>
    <w:rsid w:val="008213C5"/>
    <w:rsid w:val="008232B2"/>
    <w:rsid w:val="008275A7"/>
    <w:rsid w:val="00832E48"/>
    <w:rsid w:val="00833C74"/>
    <w:rsid w:val="00836E4C"/>
    <w:rsid w:val="0084159C"/>
    <w:rsid w:val="00842C25"/>
    <w:rsid w:val="008448A4"/>
    <w:rsid w:val="00847E20"/>
    <w:rsid w:val="00847F8B"/>
    <w:rsid w:val="00850F9A"/>
    <w:rsid w:val="00852F24"/>
    <w:rsid w:val="00862BC0"/>
    <w:rsid w:val="008634CA"/>
    <w:rsid w:val="00866CF7"/>
    <w:rsid w:val="00867E2C"/>
    <w:rsid w:val="008712E8"/>
    <w:rsid w:val="00872D9F"/>
    <w:rsid w:val="00873407"/>
    <w:rsid w:val="0087639D"/>
    <w:rsid w:val="00877751"/>
    <w:rsid w:val="008833C7"/>
    <w:rsid w:val="008839AE"/>
    <w:rsid w:val="00883C86"/>
    <w:rsid w:val="00883E77"/>
    <w:rsid w:val="00885BDC"/>
    <w:rsid w:val="008922B3"/>
    <w:rsid w:val="008A0588"/>
    <w:rsid w:val="008A137B"/>
    <w:rsid w:val="008A67EA"/>
    <w:rsid w:val="008B33EA"/>
    <w:rsid w:val="008C143C"/>
    <w:rsid w:val="008C1CBE"/>
    <w:rsid w:val="008D2554"/>
    <w:rsid w:val="008D4A73"/>
    <w:rsid w:val="008D563F"/>
    <w:rsid w:val="008D6495"/>
    <w:rsid w:val="008E2740"/>
    <w:rsid w:val="008E5462"/>
    <w:rsid w:val="008E5E8A"/>
    <w:rsid w:val="008E73CD"/>
    <w:rsid w:val="008F5A99"/>
    <w:rsid w:val="008F7CCD"/>
    <w:rsid w:val="00903E76"/>
    <w:rsid w:val="00904794"/>
    <w:rsid w:val="00905522"/>
    <w:rsid w:val="00912D7B"/>
    <w:rsid w:val="00915783"/>
    <w:rsid w:val="00916457"/>
    <w:rsid w:val="00917FA6"/>
    <w:rsid w:val="00922885"/>
    <w:rsid w:val="00923F8F"/>
    <w:rsid w:val="00926516"/>
    <w:rsid w:val="00932D02"/>
    <w:rsid w:val="00936488"/>
    <w:rsid w:val="0093688D"/>
    <w:rsid w:val="00941B8C"/>
    <w:rsid w:val="00941BDD"/>
    <w:rsid w:val="0094217D"/>
    <w:rsid w:val="00947E4B"/>
    <w:rsid w:val="00950BB1"/>
    <w:rsid w:val="00950F97"/>
    <w:rsid w:val="00953664"/>
    <w:rsid w:val="00954A94"/>
    <w:rsid w:val="00965003"/>
    <w:rsid w:val="009678C6"/>
    <w:rsid w:val="00974B03"/>
    <w:rsid w:val="0098342B"/>
    <w:rsid w:val="009846BA"/>
    <w:rsid w:val="00985E6A"/>
    <w:rsid w:val="00991D47"/>
    <w:rsid w:val="009964CE"/>
    <w:rsid w:val="009A1B83"/>
    <w:rsid w:val="009A4AC6"/>
    <w:rsid w:val="009A6A15"/>
    <w:rsid w:val="009C1A62"/>
    <w:rsid w:val="009C38AC"/>
    <w:rsid w:val="009C3FAD"/>
    <w:rsid w:val="009D546B"/>
    <w:rsid w:val="009D5A2F"/>
    <w:rsid w:val="009D78EB"/>
    <w:rsid w:val="009E77F9"/>
    <w:rsid w:val="009F32E2"/>
    <w:rsid w:val="009F4C4D"/>
    <w:rsid w:val="009F50BE"/>
    <w:rsid w:val="009F511F"/>
    <w:rsid w:val="00A00407"/>
    <w:rsid w:val="00A030D8"/>
    <w:rsid w:val="00A05C5F"/>
    <w:rsid w:val="00A06DF7"/>
    <w:rsid w:val="00A114D5"/>
    <w:rsid w:val="00A12BA1"/>
    <w:rsid w:val="00A1603F"/>
    <w:rsid w:val="00A2113B"/>
    <w:rsid w:val="00A21ED4"/>
    <w:rsid w:val="00A252D1"/>
    <w:rsid w:val="00A331DC"/>
    <w:rsid w:val="00A35A19"/>
    <w:rsid w:val="00A3745B"/>
    <w:rsid w:val="00A3752B"/>
    <w:rsid w:val="00A37D77"/>
    <w:rsid w:val="00A4299A"/>
    <w:rsid w:val="00A42C13"/>
    <w:rsid w:val="00A4340D"/>
    <w:rsid w:val="00A4360B"/>
    <w:rsid w:val="00A4389A"/>
    <w:rsid w:val="00A44412"/>
    <w:rsid w:val="00A4689B"/>
    <w:rsid w:val="00A50088"/>
    <w:rsid w:val="00A509AB"/>
    <w:rsid w:val="00A52912"/>
    <w:rsid w:val="00A56A23"/>
    <w:rsid w:val="00A57FA4"/>
    <w:rsid w:val="00A609E8"/>
    <w:rsid w:val="00A62C4A"/>
    <w:rsid w:val="00A62D69"/>
    <w:rsid w:val="00A64034"/>
    <w:rsid w:val="00A678C2"/>
    <w:rsid w:val="00A70C30"/>
    <w:rsid w:val="00A7390E"/>
    <w:rsid w:val="00A74E4A"/>
    <w:rsid w:val="00A75415"/>
    <w:rsid w:val="00A77DD3"/>
    <w:rsid w:val="00A81C53"/>
    <w:rsid w:val="00A855F9"/>
    <w:rsid w:val="00A87F7C"/>
    <w:rsid w:val="00A9513D"/>
    <w:rsid w:val="00A951CD"/>
    <w:rsid w:val="00A96C5D"/>
    <w:rsid w:val="00A96D62"/>
    <w:rsid w:val="00AA0103"/>
    <w:rsid w:val="00AA16D9"/>
    <w:rsid w:val="00AA38B4"/>
    <w:rsid w:val="00AA4517"/>
    <w:rsid w:val="00AB01BD"/>
    <w:rsid w:val="00AB08D4"/>
    <w:rsid w:val="00AB2411"/>
    <w:rsid w:val="00AC120B"/>
    <w:rsid w:val="00AC509F"/>
    <w:rsid w:val="00AE1B25"/>
    <w:rsid w:val="00AE1E72"/>
    <w:rsid w:val="00AE3D86"/>
    <w:rsid w:val="00AE6F73"/>
    <w:rsid w:val="00AE7111"/>
    <w:rsid w:val="00B03E5A"/>
    <w:rsid w:val="00B07D6E"/>
    <w:rsid w:val="00B12F04"/>
    <w:rsid w:val="00B2160E"/>
    <w:rsid w:val="00B26B19"/>
    <w:rsid w:val="00B41102"/>
    <w:rsid w:val="00B43E74"/>
    <w:rsid w:val="00B4432C"/>
    <w:rsid w:val="00B55BD3"/>
    <w:rsid w:val="00B55D9C"/>
    <w:rsid w:val="00B57B44"/>
    <w:rsid w:val="00B66120"/>
    <w:rsid w:val="00B705DC"/>
    <w:rsid w:val="00B73AFD"/>
    <w:rsid w:val="00B7646F"/>
    <w:rsid w:val="00B8439A"/>
    <w:rsid w:val="00B84B32"/>
    <w:rsid w:val="00B86237"/>
    <w:rsid w:val="00B873FC"/>
    <w:rsid w:val="00B92139"/>
    <w:rsid w:val="00B96E9C"/>
    <w:rsid w:val="00BA101B"/>
    <w:rsid w:val="00BA1DBE"/>
    <w:rsid w:val="00BA540F"/>
    <w:rsid w:val="00BA7C74"/>
    <w:rsid w:val="00BB29B0"/>
    <w:rsid w:val="00BB3505"/>
    <w:rsid w:val="00BB3CDB"/>
    <w:rsid w:val="00BB5600"/>
    <w:rsid w:val="00BB59E0"/>
    <w:rsid w:val="00BB7A67"/>
    <w:rsid w:val="00BB7DFC"/>
    <w:rsid w:val="00BC1EB1"/>
    <w:rsid w:val="00BC5960"/>
    <w:rsid w:val="00BC6BB1"/>
    <w:rsid w:val="00BD7C10"/>
    <w:rsid w:val="00BE69B8"/>
    <w:rsid w:val="00BE7548"/>
    <w:rsid w:val="00BF05F8"/>
    <w:rsid w:val="00BF2AE4"/>
    <w:rsid w:val="00BF3854"/>
    <w:rsid w:val="00BF47D5"/>
    <w:rsid w:val="00C05236"/>
    <w:rsid w:val="00C178A7"/>
    <w:rsid w:val="00C23986"/>
    <w:rsid w:val="00C25594"/>
    <w:rsid w:val="00C25B4E"/>
    <w:rsid w:val="00C27129"/>
    <w:rsid w:val="00C3039E"/>
    <w:rsid w:val="00C30EC9"/>
    <w:rsid w:val="00C32B4A"/>
    <w:rsid w:val="00C37344"/>
    <w:rsid w:val="00C42A99"/>
    <w:rsid w:val="00C44E83"/>
    <w:rsid w:val="00C51106"/>
    <w:rsid w:val="00C54794"/>
    <w:rsid w:val="00C56F6B"/>
    <w:rsid w:val="00C60F1C"/>
    <w:rsid w:val="00C612E5"/>
    <w:rsid w:val="00C622BF"/>
    <w:rsid w:val="00C624A5"/>
    <w:rsid w:val="00C635FB"/>
    <w:rsid w:val="00C64425"/>
    <w:rsid w:val="00C650E3"/>
    <w:rsid w:val="00C720DD"/>
    <w:rsid w:val="00C7268A"/>
    <w:rsid w:val="00C75C86"/>
    <w:rsid w:val="00C77B2A"/>
    <w:rsid w:val="00C81469"/>
    <w:rsid w:val="00C81854"/>
    <w:rsid w:val="00C81E20"/>
    <w:rsid w:val="00C8295E"/>
    <w:rsid w:val="00C92A50"/>
    <w:rsid w:val="00C9320D"/>
    <w:rsid w:val="00C944D2"/>
    <w:rsid w:val="00C96152"/>
    <w:rsid w:val="00C976A0"/>
    <w:rsid w:val="00CA1C5C"/>
    <w:rsid w:val="00CA6869"/>
    <w:rsid w:val="00CB5296"/>
    <w:rsid w:val="00CB5DC5"/>
    <w:rsid w:val="00CB6302"/>
    <w:rsid w:val="00CB6309"/>
    <w:rsid w:val="00CB67DA"/>
    <w:rsid w:val="00CC2F98"/>
    <w:rsid w:val="00CD0356"/>
    <w:rsid w:val="00CD191A"/>
    <w:rsid w:val="00CD3798"/>
    <w:rsid w:val="00CD4615"/>
    <w:rsid w:val="00CE0B92"/>
    <w:rsid w:val="00CE318B"/>
    <w:rsid w:val="00CE37BD"/>
    <w:rsid w:val="00CE5BF3"/>
    <w:rsid w:val="00CF253D"/>
    <w:rsid w:val="00CF26EB"/>
    <w:rsid w:val="00CF69E8"/>
    <w:rsid w:val="00D05979"/>
    <w:rsid w:val="00D1559C"/>
    <w:rsid w:val="00D16DA9"/>
    <w:rsid w:val="00D25A72"/>
    <w:rsid w:val="00D26EA9"/>
    <w:rsid w:val="00D32042"/>
    <w:rsid w:val="00D3330D"/>
    <w:rsid w:val="00D44B77"/>
    <w:rsid w:val="00D47A5D"/>
    <w:rsid w:val="00D50ED8"/>
    <w:rsid w:val="00D51D82"/>
    <w:rsid w:val="00D553F6"/>
    <w:rsid w:val="00D604A2"/>
    <w:rsid w:val="00D63A89"/>
    <w:rsid w:val="00D6460D"/>
    <w:rsid w:val="00D6741D"/>
    <w:rsid w:val="00D71C28"/>
    <w:rsid w:val="00D740FC"/>
    <w:rsid w:val="00D750C8"/>
    <w:rsid w:val="00D75313"/>
    <w:rsid w:val="00D7760A"/>
    <w:rsid w:val="00D905A6"/>
    <w:rsid w:val="00D92D34"/>
    <w:rsid w:val="00DB28F6"/>
    <w:rsid w:val="00DB76D6"/>
    <w:rsid w:val="00DD0221"/>
    <w:rsid w:val="00DD287D"/>
    <w:rsid w:val="00DD2B80"/>
    <w:rsid w:val="00DD37A9"/>
    <w:rsid w:val="00DE0E5F"/>
    <w:rsid w:val="00DE10BD"/>
    <w:rsid w:val="00DE4A8F"/>
    <w:rsid w:val="00DE5296"/>
    <w:rsid w:val="00DF216A"/>
    <w:rsid w:val="00DF3ABF"/>
    <w:rsid w:val="00DF5EBD"/>
    <w:rsid w:val="00E04A0C"/>
    <w:rsid w:val="00E07B77"/>
    <w:rsid w:val="00E14729"/>
    <w:rsid w:val="00E1665E"/>
    <w:rsid w:val="00E17CFA"/>
    <w:rsid w:val="00E208CF"/>
    <w:rsid w:val="00E23BD3"/>
    <w:rsid w:val="00E30848"/>
    <w:rsid w:val="00E31970"/>
    <w:rsid w:val="00E37BF1"/>
    <w:rsid w:val="00E41ED1"/>
    <w:rsid w:val="00E45597"/>
    <w:rsid w:val="00E51734"/>
    <w:rsid w:val="00E5462D"/>
    <w:rsid w:val="00E61A40"/>
    <w:rsid w:val="00E61B8E"/>
    <w:rsid w:val="00E62EEB"/>
    <w:rsid w:val="00E6309A"/>
    <w:rsid w:val="00E65F51"/>
    <w:rsid w:val="00E72304"/>
    <w:rsid w:val="00E74436"/>
    <w:rsid w:val="00E75CDD"/>
    <w:rsid w:val="00E846F1"/>
    <w:rsid w:val="00E84C1F"/>
    <w:rsid w:val="00E87537"/>
    <w:rsid w:val="00E92999"/>
    <w:rsid w:val="00E93B6C"/>
    <w:rsid w:val="00EA2815"/>
    <w:rsid w:val="00EA4ED1"/>
    <w:rsid w:val="00EA547B"/>
    <w:rsid w:val="00EA58D1"/>
    <w:rsid w:val="00EA699A"/>
    <w:rsid w:val="00EA736D"/>
    <w:rsid w:val="00EB07FC"/>
    <w:rsid w:val="00EB399A"/>
    <w:rsid w:val="00EB4A3D"/>
    <w:rsid w:val="00EB742E"/>
    <w:rsid w:val="00EC09F2"/>
    <w:rsid w:val="00EC1837"/>
    <w:rsid w:val="00EC2859"/>
    <w:rsid w:val="00EC7B32"/>
    <w:rsid w:val="00ED2399"/>
    <w:rsid w:val="00EE34D9"/>
    <w:rsid w:val="00EE612E"/>
    <w:rsid w:val="00EF0262"/>
    <w:rsid w:val="00EF3749"/>
    <w:rsid w:val="00EF3926"/>
    <w:rsid w:val="00EF401E"/>
    <w:rsid w:val="00EF4FF2"/>
    <w:rsid w:val="00F009D1"/>
    <w:rsid w:val="00F02490"/>
    <w:rsid w:val="00F10E42"/>
    <w:rsid w:val="00F14099"/>
    <w:rsid w:val="00F1593C"/>
    <w:rsid w:val="00F21CC4"/>
    <w:rsid w:val="00F25F86"/>
    <w:rsid w:val="00F2707D"/>
    <w:rsid w:val="00F30D97"/>
    <w:rsid w:val="00F33C04"/>
    <w:rsid w:val="00F36CC5"/>
    <w:rsid w:val="00F36D1C"/>
    <w:rsid w:val="00F37003"/>
    <w:rsid w:val="00F42FFE"/>
    <w:rsid w:val="00F45CA3"/>
    <w:rsid w:val="00F544C1"/>
    <w:rsid w:val="00F60B58"/>
    <w:rsid w:val="00F619B6"/>
    <w:rsid w:val="00F70EB1"/>
    <w:rsid w:val="00F73D91"/>
    <w:rsid w:val="00F7685F"/>
    <w:rsid w:val="00F81EE4"/>
    <w:rsid w:val="00F829F0"/>
    <w:rsid w:val="00F93B04"/>
    <w:rsid w:val="00F94164"/>
    <w:rsid w:val="00FA0AE0"/>
    <w:rsid w:val="00FA0F5E"/>
    <w:rsid w:val="00FA105C"/>
    <w:rsid w:val="00FA1FDC"/>
    <w:rsid w:val="00FA5C8A"/>
    <w:rsid w:val="00FA6ED4"/>
    <w:rsid w:val="00FA7D58"/>
    <w:rsid w:val="00FB27B7"/>
    <w:rsid w:val="00FB3870"/>
    <w:rsid w:val="00FB535C"/>
    <w:rsid w:val="00FC69E1"/>
    <w:rsid w:val="00FD15E0"/>
    <w:rsid w:val="00FD2AC4"/>
    <w:rsid w:val="00FD3E12"/>
    <w:rsid w:val="00FD537C"/>
    <w:rsid w:val="00FE165B"/>
    <w:rsid w:val="00FE292B"/>
    <w:rsid w:val="00FE600E"/>
    <w:rsid w:val="00FE72AE"/>
    <w:rsid w:val="00FE74AE"/>
    <w:rsid w:val="00FF1982"/>
    <w:rsid w:val="00FF2EC3"/>
    <w:rsid w:val="00FF3C0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42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1440" w:firstLine="7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eudoraheader">
    <w:name w:val="eudoraheader"/>
    <w:basedOn w:val="DefaultParagraphFont"/>
  </w:style>
  <w:style w:type="paragraph" w:styleId="BalloonText">
    <w:name w:val="Balloon Text"/>
    <w:basedOn w:val="Normal"/>
    <w:semiHidden/>
    <w:rsid w:val="00C44E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67D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6E67D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4F664F"/>
    <w:rPr>
      <w:lang w:val="en-US" w:eastAsia="en-US"/>
    </w:rPr>
  </w:style>
  <w:style w:type="paragraph" w:styleId="DocumentMap">
    <w:name w:val="Document Map"/>
    <w:basedOn w:val="Normal"/>
    <w:link w:val="DocumentMapChar"/>
    <w:rsid w:val="00287A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87A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8185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rsid w:val="00F70EB1"/>
    <w:rPr>
      <w:sz w:val="24"/>
      <w:szCs w:val="24"/>
    </w:rPr>
  </w:style>
  <w:style w:type="paragraph" w:styleId="ListParagraph">
    <w:name w:val="List Paragraph"/>
    <w:basedOn w:val="Normal"/>
    <w:uiPriority w:val="72"/>
    <w:rsid w:val="00E23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1440" w:firstLine="7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eudoraheader">
    <w:name w:val="eudoraheader"/>
    <w:basedOn w:val="DefaultParagraphFont"/>
  </w:style>
  <w:style w:type="paragraph" w:styleId="BalloonText">
    <w:name w:val="Balloon Text"/>
    <w:basedOn w:val="Normal"/>
    <w:semiHidden/>
    <w:rsid w:val="00C44E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67D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6E67D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4F664F"/>
    <w:rPr>
      <w:lang w:val="en-US" w:eastAsia="en-US"/>
    </w:rPr>
  </w:style>
  <w:style w:type="paragraph" w:styleId="DocumentMap">
    <w:name w:val="Document Map"/>
    <w:basedOn w:val="Normal"/>
    <w:link w:val="DocumentMapChar"/>
    <w:rsid w:val="00287A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87A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8185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rsid w:val="00F70EB1"/>
    <w:rPr>
      <w:sz w:val="24"/>
      <w:szCs w:val="24"/>
    </w:rPr>
  </w:style>
  <w:style w:type="paragraph" w:styleId="ListParagraph">
    <w:name w:val="List Paragraph"/>
    <w:basedOn w:val="Normal"/>
    <w:uiPriority w:val="72"/>
    <w:rsid w:val="00E2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58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8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3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7691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3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66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25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27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1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628402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80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5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27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id.rueda@politics.ox.ac.uk" TargetMode="External"/><Relationship Id="rId9" Type="http://schemas.openxmlformats.org/officeDocument/2006/relationships/hyperlink" Target="http://users.ox.ac.uk/~polf0050/" TargetMode="External"/><Relationship Id="rId10" Type="http://schemas.openxmlformats.org/officeDocument/2006/relationships/hyperlink" Target="http://goo.gl/6Xp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3964</Words>
  <Characters>22601</Characters>
  <Application>Microsoft Macintosh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Rueda CV</vt:lpstr>
    </vt:vector>
  </TitlesOfParts>
  <Company>Princeton University</Company>
  <LinksUpToDate>false</LinksUpToDate>
  <CharactersWithSpaces>26512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http://goo.gl/6XpIy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Rueda CV</dc:title>
  <dc:subject/>
  <dc:creator>David Rueda</dc:creator>
  <cp:keywords/>
  <dc:description/>
  <cp:lastModifiedBy>David Rueda</cp:lastModifiedBy>
  <cp:revision>2</cp:revision>
  <cp:lastPrinted>2017-09-14T13:55:00Z</cp:lastPrinted>
  <dcterms:created xsi:type="dcterms:W3CDTF">2018-08-12T12:50:00Z</dcterms:created>
  <dcterms:modified xsi:type="dcterms:W3CDTF">2018-08-12T12:50:00Z</dcterms:modified>
</cp:coreProperties>
</file>