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A5" w:rsidRDefault="00E642A5" w:rsidP="00E642A5">
      <w:pPr>
        <w:spacing w:after="0" w:line="276" w:lineRule="auto"/>
        <w:rPr>
          <w:sz w:val="24"/>
          <w:szCs w:val="24"/>
          <w:lang w:val="en-US"/>
        </w:rPr>
      </w:pPr>
    </w:p>
    <w:p w:rsidR="00E642A5" w:rsidRDefault="00E642A5" w:rsidP="00E642A5">
      <w:pPr>
        <w:spacing w:after="0" w:line="276" w:lineRule="auto"/>
        <w:jc w:val="center"/>
        <w:rPr>
          <w:sz w:val="24"/>
          <w:szCs w:val="24"/>
          <w:lang w:val="en-US"/>
        </w:rPr>
      </w:pPr>
      <w:r>
        <w:rPr>
          <w:sz w:val="24"/>
          <w:szCs w:val="24"/>
          <w:lang w:val="en-US"/>
        </w:rPr>
        <w:t>Notes on Vagueness and Heuristics</w:t>
      </w:r>
    </w:p>
    <w:p w:rsidR="00E642A5" w:rsidRDefault="00E642A5" w:rsidP="00E642A5">
      <w:pPr>
        <w:spacing w:after="0" w:line="276" w:lineRule="auto"/>
        <w:jc w:val="center"/>
        <w:rPr>
          <w:sz w:val="24"/>
          <w:szCs w:val="24"/>
          <w:lang w:val="en-US"/>
        </w:rPr>
      </w:pPr>
      <w:bookmarkStart w:id="0" w:name="_GoBack"/>
      <w:bookmarkEnd w:id="0"/>
    </w:p>
    <w:p w:rsidR="00E642A5" w:rsidRDefault="00E642A5" w:rsidP="00E642A5">
      <w:pPr>
        <w:spacing w:after="0" w:line="276" w:lineRule="auto"/>
        <w:rPr>
          <w:sz w:val="24"/>
          <w:szCs w:val="24"/>
          <w:lang w:val="en-US"/>
        </w:rPr>
      </w:pPr>
    </w:p>
    <w:p w:rsidR="007948B9" w:rsidRDefault="007948B9" w:rsidP="00E642A5">
      <w:pPr>
        <w:spacing w:after="0" w:line="276" w:lineRule="auto"/>
        <w:rPr>
          <w:sz w:val="24"/>
          <w:szCs w:val="24"/>
          <w:lang w:val="en-US"/>
        </w:rPr>
      </w:pPr>
      <w:r>
        <w:rPr>
          <w:sz w:val="24"/>
          <w:szCs w:val="24"/>
          <w:lang w:val="en-US"/>
        </w:rPr>
        <w:t>P</w:t>
      </w:r>
      <w:r w:rsidRPr="00BC3D18">
        <w:rPr>
          <w:sz w:val="24"/>
          <w:szCs w:val="24"/>
          <w:lang w:val="en-US"/>
        </w:rPr>
        <w:t xml:space="preserve">erceptual </w:t>
      </w:r>
      <w:r>
        <w:rPr>
          <w:sz w:val="24"/>
          <w:szCs w:val="24"/>
          <w:lang w:val="en-US"/>
        </w:rPr>
        <w:t xml:space="preserve">judgments often rely on various </w:t>
      </w:r>
      <w:r>
        <w:rPr>
          <w:i/>
          <w:sz w:val="24"/>
          <w:szCs w:val="24"/>
          <w:lang w:val="en-US"/>
        </w:rPr>
        <w:t>heuristics</w:t>
      </w:r>
      <w:r>
        <w:rPr>
          <w:sz w:val="24"/>
          <w:szCs w:val="24"/>
          <w:lang w:val="en-US"/>
        </w:rPr>
        <w:t xml:space="preserve">, fast and frugal ways of judging which are normally reliable, especially under ecologically realistic conditions, but are not 100% reliable. For example, we use discontinuities in </w:t>
      </w:r>
      <w:proofErr w:type="spellStart"/>
      <w:r>
        <w:rPr>
          <w:sz w:val="24"/>
          <w:szCs w:val="24"/>
          <w:lang w:val="en-US"/>
        </w:rPr>
        <w:t>colour</w:t>
      </w:r>
      <w:proofErr w:type="spellEnd"/>
      <w:r>
        <w:rPr>
          <w:sz w:val="24"/>
          <w:szCs w:val="24"/>
          <w:lang w:val="en-US"/>
        </w:rPr>
        <w:t xml:space="preserve"> as a heuristic in judging the boundaries of three-dimensional objects, which is mostly reliable but can be exploited by experts in camouflage to make us misjudge. Such ‘glitches’ in our heuristics cause predictable illusions in special circumstances. They are not individual performance errors, failures to execute the heuristic properly, or interferences with its outputs. Rather, they result systematically from its proper execution. We can regard the ability to apply the </w:t>
      </w:r>
      <w:proofErr w:type="spellStart"/>
      <w:r>
        <w:rPr>
          <w:sz w:val="24"/>
          <w:szCs w:val="24"/>
          <w:lang w:val="en-US"/>
        </w:rPr>
        <w:t>colour</w:t>
      </w:r>
      <w:proofErr w:type="spellEnd"/>
      <w:r>
        <w:rPr>
          <w:sz w:val="24"/>
          <w:szCs w:val="24"/>
          <w:lang w:val="en-US"/>
        </w:rPr>
        <w:t xml:space="preserve">-discontinuity heuristic as a competence. Thus, in </w:t>
      </w:r>
      <w:proofErr w:type="spellStart"/>
      <w:r>
        <w:rPr>
          <w:sz w:val="24"/>
          <w:szCs w:val="24"/>
          <w:lang w:val="en-US"/>
        </w:rPr>
        <w:t>unfavourable</w:t>
      </w:r>
      <w:proofErr w:type="spellEnd"/>
      <w:r>
        <w:rPr>
          <w:sz w:val="24"/>
          <w:szCs w:val="24"/>
          <w:lang w:val="en-US"/>
        </w:rPr>
        <w:t xml:space="preserve"> circumstances, competent judgments can be false.</w:t>
      </w:r>
    </w:p>
    <w:p w:rsidR="00424AF0" w:rsidRPr="00381483" w:rsidRDefault="00424AF0" w:rsidP="003F4902">
      <w:pPr>
        <w:spacing w:after="0" w:line="276" w:lineRule="auto"/>
        <w:rPr>
          <w:rFonts w:eastAsiaTheme="minorEastAsia"/>
          <w:sz w:val="24"/>
          <w:szCs w:val="24"/>
          <w:lang w:val="en-US"/>
        </w:rPr>
      </w:pPr>
      <w:r>
        <w:rPr>
          <w:rFonts w:eastAsiaTheme="minorEastAsia"/>
          <w:sz w:val="24"/>
          <w:szCs w:val="24"/>
          <w:lang w:val="en-US"/>
        </w:rPr>
        <w:tab/>
      </w:r>
    </w:p>
    <w:p w:rsidR="00DD329A" w:rsidRDefault="007948B9" w:rsidP="003F4902">
      <w:pPr>
        <w:pStyle w:val="NoSpacing"/>
        <w:spacing w:line="276" w:lineRule="auto"/>
        <w:rPr>
          <w:rFonts w:eastAsiaTheme="minorEastAsia"/>
          <w:sz w:val="24"/>
          <w:szCs w:val="24"/>
          <w:lang w:val="en-US"/>
        </w:rPr>
      </w:pPr>
      <w:r>
        <w:rPr>
          <w:rFonts w:eastAsiaTheme="minorEastAsia"/>
          <w:sz w:val="24"/>
          <w:szCs w:val="24"/>
          <w:lang w:val="en-US"/>
        </w:rPr>
        <w:t>P</w:t>
      </w:r>
      <w:r w:rsidR="00DD329A">
        <w:rPr>
          <w:rFonts w:eastAsiaTheme="minorEastAsia"/>
          <w:sz w:val="24"/>
          <w:szCs w:val="24"/>
          <w:lang w:val="en-US"/>
        </w:rPr>
        <w:t>aradoxes</w:t>
      </w:r>
      <w:r>
        <w:rPr>
          <w:rFonts w:eastAsiaTheme="minorEastAsia"/>
          <w:sz w:val="24"/>
          <w:szCs w:val="24"/>
          <w:lang w:val="en-US"/>
        </w:rPr>
        <w:t xml:space="preserve"> of vagueness</w:t>
      </w:r>
      <w:r w:rsidR="00DD329A">
        <w:rPr>
          <w:rFonts w:eastAsiaTheme="minorEastAsia"/>
          <w:sz w:val="24"/>
          <w:szCs w:val="24"/>
          <w:lang w:val="en-US"/>
        </w:rPr>
        <w:t xml:space="preserve"> may result from our reliance on useful but fallible heuristics.</w:t>
      </w:r>
    </w:p>
    <w:p w:rsidR="000C5E8A" w:rsidRDefault="00826B1D" w:rsidP="003F4902">
      <w:pPr>
        <w:pStyle w:val="NoSpacing"/>
        <w:spacing w:line="276" w:lineRule="auto"/>
        <w:ind w:firstLine="720"/>
        <w:rPr>
          <w:rFonts w:eastAsiaTheme="minorEastAsia"/>
          <w:sz w:val="24"/>
          <w:szCs w:val="24"/>
          <w:lang w:val="en-US"/>
        </w:rPr>
      </w:pPr>
      <w:r>
        <w:rPr>
          <w:rFonts w:eastAsiaTheme="minorEastAsia"/>
          <w:sz w:val="24"/>
          <w:szCs w:val="24"/>
          <w:lang w:val="en-US"/>
        </w:rPr>
        <w:t>When</w:t>
      </w:r>
      <w:r w:rsidR="000C5E8A">
        <w:rPr>
          <w:rFonts w:eastAsiaTheme="minorEastAsia"/>
          <w:sz w:val="24"/>
          <w:szCs w:val="24"/>
          <w:lang w:val="en-US"/>
        </w:rPr>
        <w:t xml:space="preserve"> using a vague term, one can easily have the impression that some differences are too small to make any difference to its application. For example,</w:t>
      </w:r>
      <w:r>
        <w:rPr>
          <w:rFonts w:eastAsiaTheme="minorEastAsia"/>
          <w:sz w:val="24"/>
          <w:szCs w:val="24"/>
          <w:lang w:val="en-US"/>
        </w:rPr>
        <w:t xml:space="preserve"> a difference of one grain seems too small to make the difference between a heap and no heap. Thus we are tempted to assume that</w:t>
      </w:r>
      <w:r w:rsidR="000C5E8A">
        <w:rPr>
          <w:rFonts w:eastAsiaTheme="minorEastAsia"/>
          <w:sz w:val="24"/>
          <w:szCs w:val="24"/>
          <w:lang w:val="en-US"/>
        </w:rPr>
        <w:t xml:space="preserve"> whe</w:t>
      </w:r>
      <w:r>
        <w:rPr>
          <w:rFonts w:eastAsiaTheme="minorEastAsia"/>
          <w:sz w:val="24"/>
          <w:szCs w:val="24"/>
          <w:lang w:val="en-US"/>
        </w:rPr>
        <w:t>n</w:t>
      </w:r>
      <w:r w:rsidR="002177E6">
        <w:rPr>
          <w:rFonts w:eastAsiaTheme="minorEastAsia"/>
          <w:sz w:val="24"/>
          <w:szCs w:val="24"/>
          <w:lang w:val="en-US"/>
        </w:rPr>
        <w:t xml:space="preserve"> one grain</w:t>
      </w:r>
      <w:r>
        <w:rPr>
          <w:rFonts w:eastAsiaTheme="minorEastAsia"/>
          <w:sz w:val="24"/>
          <w:szCs w:val="24"/>
          <w:lang w:val="en-US"/>
        </w:rPr>
        <w:t xml:space="preserve"> is removed</w:t>
      </w:r>
      <w:r w:rsidR="002177E6">
        <w:rPr>
          <w:rFonts w:eastAsiaTheme="minorEastAsia"/>
          <w:sz w:val="24"/>
          <w:szCs w:val="24"/>
          <w:lang w:val="en-US"/>
        </w:rPr>
        <w:t xml:space="preserve"> from a heap of sand</w:t>
      </w:r>
      <w:r w:rsidR="000C5E8A">
        <w:rPr>
          <w:rFonts w:eastAsiaTheme="minorEastAsia"/>
          <w:sz w:val="24"/>
          <w:szCs w:val="24"/>
          <w:lang w:val="en-US"/>
        </w:rPr>
        <w:t xml:space="preserve">, leaving the rest undisturbed, what remains is still a heap. Such rules are known as </w:t>
      </w:r>
      <w:r w:rsidR="000C5E8A">
        <w:rPr>
          <w:rFonts w:eastAsiaTheme="minorEastAsia"/>
          <w:i/>
          <w:sz w:val="24"/>
          <w:szCs w:val="24"/>
          <w:lang w:val="en-US"/>
        </w:rPr>
        <w:t>tolerance principles</w:t>
      </w:r>
      <w:r w:rsidR="000C5E8A">
        <w:rPr>
          <w:rFonts w:eastAsiaTheme="minorEastAsia"/>
          <w:sz w:val="24"/>
          <w:szCs w:val="24"/>
          <w:lang w:val="en-US"/>
        </w:rPr>
        <w:t xml:space="preserve">: the vague term can tolerate small differences. Notoriously, tolerance principles generate </w:t>
      </w:r>
      <w:proofErr w:type="spellStart"/>
      <w:r w:rsidR="000C5E8A">
        <w:rPr>
          <w:rFonts w:eastAsiaTheme="minorEastAsia"/>
          <w:sz w:val="24"/>
          <w:szCs w:val="24"/>
          <w:lang w:val="en-US"/>
        </w:rPr>
        <w:t>sorites</w:t>
      </w:r>
      <w:proofErr w:type="spellEnd"/>
      <w:r w:rsidR="000C5E8A">
        <w:rPr>
          <w:rFonts w:eastAsiaTheme="minorEastAsia"/>
          <w:sz w:val="24"/>
          <w:szCs w:val="24"/>
          <w:lang w:val="en-US"/>
        </w:rPr>
        <w:t xml:space="preserve"> paradoxes, because many small differenc</w:t>
      </w:r>
      <w:r w:rsidR="00162F09">
        <w:rPr>
          <w:rFonts w:eastAsiaTheme="minorEastAsia"/>
          <w:sz w:val="24"/>
          <w:szCs w:val="24"/>
          <w:lang w:val="en-US"/>
        </w:rPr>
        <w:t>es can add up to a difference along</w:t>
      </w:r>
      <w:r w:rsidR="000C5E8A">
        <w:rPr>
          <w:rFonts w:eastAsiaTheme="minorEastAsia"/>
          <w:sz w:val="24"/>
          <w:szCs w:val="24"/>
          <w:lang w:val="en-US"/>
        </w:rPr>
        <w:t xml:space="preserve"> the same dimension too large for the vague term to tolerate. Remove enough grains, one by one, and no heap is left.</w:t>
      </w:r>
    </w:p>
    <w:p w:rsidR="00370736" w:rsidRDefault="00080E15" w:rsidP="003F4902">
      <w:pPr>
        <w:pStyle w:val="NoSpacing"/>
        <w:spacing w:line="276" w:lineRule="auto"/>
        <w:rPr>
          <w:rFonts w:eastAsiaTheme="minorEastAsia"/>
          <w:sz w:val="24"/>
          <w:szCs w:val="24"/>
          <w:lang w:val="en-US"/>
        </w:rPr>
      </w:pPr>
      <w:r>
        <w:rPr>
          <w:rFonts w:eastAsiaTheme="minorEastAsia"/>
          <w:sz w:val="24"/>
          <w:szCs w:val="24"/>
          <w:lang w:val="en-US"/>
        </w:rPr>
        <w:tab/>
        <w:t>On some views of vagueness, competence with a vague term</w:t>
      </w:r>
      <w:r w:rsidR="004052E8">
        <w:rPr>
          <w:rFonts w:eastAsiaTheme="minorEastAsia"/>
          <w:sz w:val="24"/>
          <w:szCs w:val="24"/>
          <w:lang w:val="en-US"/>
        </w:rPr>
        <w:t xml:space="preserve"> requires </w:t>
      </w:r>
      <w:r>
        <w:rPr>
          <w:rFonts w:eastAsiaTheme="minorEastAsia"/>
          <w:sz w:val="24"/>
          <w:szCs w:val="24"/>
          <w:lang w:val="en-US"/>
        </w:rPr>
        <w:t>a disposition to find instances of a tolerance</w:t>
      </w:r>
      <w:r w:rsidR="00A435D7">
        <w:rPr>
          <w:rFonts w:eastAsiaTheme="minorEastAsia"/>
          <w:sz w:val="24"/>
          <w:szCs w:val="24"/>
          <w:lang w:val="en-US"/>
        </w:rPr>
        <w:t xml:space="preserve"> principle for it compelling. If so</w:t>
      </w:r>
      <w:r>
        <w:rPr>
          <w:rFonts w:eastAsiaTheme="minorEastAsia"/>
          <w:sz w:val="24"/>
          <w:szCs w:val="24"/>
          <w:lang w:val="en-US"/>
        </w:rPr>
        <w:t>, I am not competent with any vague term, since I have no such disposition.</w:t>
      </w:r>
      <w:r w:rsidR="00F5300A">
        <w:rPr>
          <w:rFonts w:eastAsiaTheme="minorEastAsia"/>
          <w:sz w:val="24"/>
          <w:szCs w:val="24"/>
          <w:lang w:val="en-US"/>
        </w:rPr>
        <w:t xml:space="preserve"> Nevertheless, in everyday life, applying a tolerance principle is often reasonable. That suggests an understanding of tolerance principles as </w:t>
      </w:r>
      <w:r w:rsidR="00F5300A">
        <w:rPr>
          <w:rFonts w:eastAsiaTheme="minorEastAsia"/>
          <w:i/>
          <w:sz w:val="24"/>
          <w:szCs w:val="24"/>
          <w:lang w:val="en-US"/>
        </w:rPr>
        <w:t>heuristics</w:t>
      </w:r>
      <w:r w:rsidR="00F5300A">
        <w:rPr>
          <w:rFonts w:eastAsiaTheme="minorEastAsia"/>
          <w:sz w:val="24"/>
          <w:szCs w:val="24"/>
          <w:lang w:val="en-US"/>
        </w:rPr>
        <w:t xml:space="preserve"> for applying vague terms, reliable but not perfectly reliable. They are cognitively efficient because they obviate the need for reassessing the application of the vague term from scratch to a case which differs only trivially from one already assessed. After</w:t>
      </w:r>
      <w:r w:rsidR="002177E6">
        <w:rPr>
          <w:rFonts w:eastAsiaTheme="minorEastAsia"/>
          <w:sz w:val="24"/>
          <w:szCs w:val="24"/>
          <w:lang w:val="en-US"/>
        </w:rPr>
        <w:t xml:space="preserve"> recognizing a heap and</w:t>
      </w:r>
      <w:r w:rsidR="00F5300A">
        <w:rPr>
          <w:rFonts w:eastAsiaTheme="minorEastAsia"/>
          <w:sz w:val="24"/>
          <w:szCs w:val="24"/>
          <w:lang w:val="en-US"/>
        </w:rPr>
        <w:t xml:space="preserve"> removing one grain, you need not take another look at what is left to determine whether it still</w:t>
      </w:r>
      <w:r w:rsidR="002177E6">
        <w:rPr>
          <w:rFonts w:eastAsiaTheme="minorEastAsia"/>
          <w:sz w:val="24"/>
          <w:szCs w:val="24"/>
          <w:lang w:val="en-US"/>
        </w:rPr>
        <w:t xml:space="preserve"> counts as a heap. You just apply the tolerance principle.</w:t>
      </w:r>
      <w:r w:rsidR="00370736">
        <w:rPr>
          <w:rFonts w:eastAsiaTheme="minorEastAsia"/>
          <w:sz w:val="24"/>
          <w:szCs w:val="24"/>
          <w:lang w:val="en-US"/>
        </w:rPr>
        <w:t xml:space="preserve"> When one unreflectively applies a tolerance principle in everyday life, the lu</w:t>
      </w:r>
      <w:r w:rsidR="00FE00BF">
        <w:rPr>
          <w:rFonts w:eastAsiaTheme="minorEastAsia"/>
          <w:sz w:val="24"/>
          <w:szCs w:val="24"/>
          <w:lang w:val="en-US"/>
        </w:rPr>
        <w:t>rking threat of paradox need never</w:t>
      </w:r>
      <w:r w:rsidR="00370736">
        <w:rPr>
          <w:rFonts w:eastAsiaTheme="minorEastAsia"/>
          <w:sz w:val="24"/>
          <w:szCs w:val="24"/>
          <w:lang w:val="en-US"/>
        </w:rPr>
        <w:t xml:space="preserve"> occur to one.</w:t>
      </w:r>
    </w:p>
    <w:p w:rsidR="00865109" w:rsidRDefault="00FE00BF" w:rsidP="003F4902">
      <w:pPr>
        <w:pStyle w:val="NoSpacing"/>
        <w:spacing w:line="276" w:lineRule="auto"/>
        <w:rPr>
          <w:rFonts w:eastAsiaTheme="minorEastAsia"/>
          <w:sz w:val="24"/>
          <w:szCs w:val="24"/>
          <w:lang w:val="en-US"/>
        </w:rPr>
      </w:pPr>
      <w:r>
        <w:rPr>
          <w:rFonts w:eastAsiaTheme="minorEastAsia"/>
          <w:sz w:val="24"/>
          <w:szCs w:val="24"/>
          <w:lang w:val="en-US"/>
        </w:rPr>
        <w:tab/>
        <w:t xml:space="preserve">A complicating factor with vague terms is their tendency to shift in reference as the </w:t>
      </w:r>
      <w:proofErr w:type="gramStart"/>
      <w:r>
        <w:rPr>
          <w:rFonts w:eastAsiaTheme="minorEastAsia"/>
          <w:sz w:val="24"/>
          <w:szCs w:val="24"/>
          <w:lang w:val="en-US"/>
        </w:rPr>
        <w:t>conversational</w:t>
      </w:r>
      <w:proofErr w:type="gramEnd"/>
      <w:r>
        <w:rPr>
          <w:rFonts w:eastAsiaTheme="minorEastAsia"/>
          <w:sz w:val="24"/>
          <w:szCs w:val="24"/>
          <w:lang w:val="en-US"/>
        </w:rPr>
        <w:t xml:space="preserve"> context develops and new applications of them are charitably accommodated. However, such shifts are not inevitable. For example,</w:t>
      </w:r>
      <w:r w:rsidR="00865109">
        <w:rPr>
          <w:rFonts w:eastAsiaTheme="minorEastAsia"/>
          <w:sz w:val="24"/>
          <w:szCs w:val="24"/>
          <w:lang w:val="en-US"/>
        </w:rPr>
        <w:t xml:space="preserve"> when Mary tells John ‘Bring me a pot of red paint!</w:t>
      </w:r>
      <w:proofErr w:type="gramStart"/>
      <w:r w:rsidR="00865109">
        <w:rPr>
          <w:rFonts w:eastAsiaTheme="minorEastAsia"/>
          <w:sz w:val="24"/>
          <w:szCs w:val="24"/>
          <w:lang w:val="en-US"/>
        </w:rPr>
        <w:t>’,</w:t>
      </w:r>
      <w:proofErr w:type="gramEnd"/>
      <w:r w:rsidR="00865109">
        <w:rPr>
          <w:rFonts w:eastAsiaTheme="minorEastAsia"/>
          <w:sz w:val="24"/>
          <w:szCs w:val="24"/>
          <w:lang w:val="en-US"/>
        </w:rPr>
        <w:t xml:space="preserve"> what matters is the reference of ‘red’ in </w:t>
      </w:r>
      <w:r w:rsidR="00865109">
        <w:rPr>
          <w:rFonts w:eastAsiaTheme="minorEastAsia"/>
          <w:i/>
          <w:sz w:val="24"/>
          <w:szCs w:val="24"/>
          <w:lang w:val="en-US"/>
        </w:rPr>
        <w:t>Mary</w:t>
      </w:r>
      <w:r w:rsidR="00865109">
        <w:rPr>
          <w:rFonts w:eastAsiaTheme="minorEastAsia"/>
          <w:sz w:val="24"/>
          <w:szCs w:val="24"/>
          <w:lang w:val="en-US"/>
        </w:rPr>
        <w:t xml:space="preserve">’s context; for </w:t>
      </w:r>
      <w:r w:rsidR="00865109">
        <w:rPr>
          <w:rFonts w:eastAsiaTheme="minorEastAsia"/>
          <w:sz w:val="24"/>
          <w:szCs w:val="24"/>
          <w:lang w:val="en-US"/>
        </w:rPr>
        <w:lastRenderedPageBreak/>
        <w:t>John to expand the reference of ‘red’ in supposedly obeying the instruction would be inappropriate.</w:t>
      </w:r>
    </w:p>
    <w:p w:rsidR="00EE4AC7" w:rsidRDefault="00EE4AC7" w:rsidP="003F4902">
      <w:pPr>
        <w:pStyle w:val="NoSpacing"/>
        <w:spacing w:line="276" w:lineRule="auto"/>
        <w:rPr>
          <w:rFonts w:eastAsiaTheme="minorEastAsia"/>
          <w:sz w:val="24"/>
          <w:szCs w:val="24"/>
          <w:lang w:val="en-US"/>
        </w:rPr>
      </w:pPr>
      <w:r>
        <w:rPr>
          <w:rFonts w:eastAsiaTheme="minorEastAsia"/>
          <w:sz w:val="24"/>
          <w:szCs w:val="24"/>
          <w:lang w:val="en-US"/>
        </w:rPr>
        <w:tab/>
        <w:t>In what follows, the reference of the</w:t>
      </w:r>
      <w:r w:rsidR="0023435A">
        <w:rPr>
          <w:rFonts w:eastAsiaTheme="minorEastAsia"/>
          <w:sz w:val="24"/>
          <w:szCs w:val="24"/>
          <w:lang w:val="en-US"/>
        </w:rPr>
        <w:t xml:space="preserve"> relevant vague terms </w:t>
      </w:r>
      <w:r>
        <w:rPr>
          <w:rFonts w:eastAsiaTheme="minorEastAsia"/>
          <w:sz w:val="24"/>
          <w:szCs w:val="24"/>
          <w:lang w:val="en-US"/>
        </w:rPr>
        <w:t>will be</w:t>
      </w:r>
      <w:r w:rsidR="00C96C9D">
        <w:rPr>
          <w:rFonts w:eastAsiaTheme="minorEastAsia"/>
          <w:sz w:val="24"/>
          <w:szCs w:val="24"/>
          <w:lang w:val="en-US"/>
        </w:rPr>
        <w:t xml:space="preserve"> taken </w:t>
      </w:r>
      <w:r>
        <w:rPr>
          <w:rFonts w:eastAsiaTheme="minorEastAsia"/>
          <w:sz w:val="24"/>
          <w:szCs w:val="24"/>
          <w:lang w:val="en-US"/>
        </w:rPr>
        <w:t>to remain constant over the discourse. This is the most interesting case because the most resistant to tolerance principles, one-off instances of which are</w:t>
      </w:r>
      <w:r w:rsidR="001B4FC5">
        <w:rPr>
          <w:rFonts w:eastAsiaTheme="minorEastAsia"/>
          <w:sz w:val="24"/>
          <w:szCs w:val="24"/>
          <w:lang w:val="en-US"/>
        </w:rPr>
        <w:t xml:space="preserve"> often</w:t>
      </w:r>
      <w:r>
        <w:rPr>
          <w:rFonts w:eastAsiaTheme="minorEastAsia"/>
          <w:sz w:val="24"/>
          <w:szCs w:val="24"/>
          <w:lang w:val="en-US"/>
        </w:rPr>
        <w:t xml:space="preserve"> easy to accommodate once contextual shifts are allowed.</w:t>
      </w:r>
      <w:r w:rsidR="00F63E00">
        <w:rPr>
          <w:rFonts w:eastAsiaTheme="minorEastAsia"/>
          <w:sz w:val="24"/>
          <w:szCs w:val="24"/>
          <w:lang w:val="en-US"/>
        </w:rPr>
        <w:t xml:space="preserve"> As noted in section 1.3, r</w:t>
      </w:r>
      <w:r w:rsidR="001B4FC5">
        <w:rPr>
          <w:rFonts w:eastAsiaTheme="minorEastAsia"/>
          <w:sz w:val="24"/>
          <w:szCs w:val="24"/>
          <w:lang w:val="en-US"/>
        </w:rPr>
        <w:t>eferential constancy is typically</w:t>
      </w:r>
      <w:r w:rsidR="0023435A">
        <w:rPr>
          <w:rFonts w:eastAsiaTheme="minorEastAsia"/>
          <w:sz w:val="24"/>
          <w:szCs w:val="24"/>
          <w:lang w:val="en-US"/>
        </w:rPr>
        <w:t xml:space="preserve"> the</w:t>
      </w:r>
      <w:r w:rsidR="00AB67E6">
        <w:rPr>
          <w:rFonts w:eastAsiaTheme="minorEastAsia"/>
          <w:sz w:val="24"/>
          <w:szCs w:val="24"/>
          <w:lang w:val="en-US"/>
        </w:rPr>
        <w:t xml:space="preserve"> appropriate assumption for discourse which integrates i</w:t>
      </w:r>
      <w:r w:rsidR="0023435A">
        <w:rPr>
          <w:rFonts w:eastAsiaTheme="minorEastAsia"/>
          <w:sz w:val="24"/>
          <w:szCs w:val="24"/>
          <w:lang w:val="en-US"/>
        </w:rPr>
        <w:t>nformation originally linguistically encoded outside the immediate conversational context</w:t>
      </w:r>
      <w:r w:rsidR="001B4FC5">
        <w:rPr>
          <w:rFonts w:eastAsiaTheme="minorEastAsia"/>
          <w:sz w:val="24"/>
          <w:szCs w:val="24"/>
          <w:lang w:val="en-US"/>
        </w:rPr>
        <w:t xml:space="preserve">, </w:t>
      </w:r>
      <w:r w:rsidR="0023435A">
        <w:rPr>
          <w:rFonts w:eastAsiaTheme="minorEastAsia"/>
          <w:sz w:val="24"/>
          <w:szCs w:val="24"/>
          <w:lang w:val="en-US"/>
        </w:rPr>
        <w:t>at e</w:t>
      </w:r>
      <w:r w:rsidR="001B4FC5">
        <w:rPr>
          <w:rFonts w:eastAsiaTheme="minorEastAsia"/>
          <w:sz w:val="24"/>
          <w:szCs w:val="24"/>
          <w:lang w:val="en-US"/>
        </w:rPr>
        <w:t>arlier times or by other people</w:t>
      </w:r>
      <w:r w:rsidR="0023435A">
        <w:rPr>
          <w:rFonts w:eastAsiaTheme="minorEastAsia"/>
          <w:sz w:val="24"/>
          <w:szCs w:val="24"/>
          <w:lang w:val="en-US"/>
        </w:rPr>
        <w:t>. Chapter 5 will discuss the issue of referential constancy in more depth and detail.</w:t>
      </w:r>
      <w:r w:rsidR="00C96C9D">
        <w:rPr>
          <w:rFonts w:eastAsiaTheme="minorEastAsia"/>
          <w:sz w:val="24"/>
          <w:szCs w:val="24"/>
          <w:lang w:val="en-US"/>
        </w:rPr>
        <w:t xml:space="preserve"> In any case, as</w:t>
      </w:r>
      <w:r w:rsidR="001B4FC5">
        <w:rPr>
          <w:rFonts w:eastAsiaTheme="minorEastAsia"/>
          <w:sz w:val="24"/>
          <w:szCs w:val="24"/>
          <w:lang w:val="en-US"/>
        </w:rPr>
        <w:t xml:space="preserve"> theorists of vagueness have observed</w:t>
      </w:r>
      <w:r w:rsidR="00C96C9D">
        <w:rPr>
          <w:rFonts w:eastAsiaTheme="minorEastAsia"/>
          <w:sz w:val="24"/>
          <w:szCs w:val="24"/>
          <w:lang w:val="en-US"/>
        </w:rPr>
        <w:t xml:space="preserve">, one cannot accumulate ascriptions of the vague term all the way along the </w:t>
      </w:r>
      <w:proofErr w:type="spellStart"/>
      <w:r w:rsidR="00C96C9D">
        <w:rPr>
          <w:rFonts w:eastAsiaTheme="minorEastAsia"/>
          <w:sz w:val="24"/>
          <w:szCs w:val="24"/>
          <w:lang w:val="en-US"/>
        </w:rPr>
        <w:t>sorites</w:t>
      </w:r>
      <w:proofErr w:type="spellEnd"/>
      <w:r w:rsidR="00C96C9D">
        <w:rPr>
          <w:rFonts w:eastAsiaTheme="minorEastAsia"/>
          <w:sz w:val="24"/>
          <w:szCs w:val="24"/>
          <w:lang w:val="en-US"/>
        </w:rPr>
        <w:t xml:space="preserve"> series. Soo</w:t>
      </w:r>
      <w:r w:rsidR="001B4FC5">
        <w:rPr>
          <w:rFonts w:eastAsiaTheme="minorEastAsia"/>
          <w:sz w:val="24"/>
          <w:szCs w:val="24"/>
          <w:lang w:val="en-US"/>
        </w:rPr>
        <w:t>ner or later one comes to a shade one cannot count</w:t>
      </w:r>
      <w:r w:rsidR="00C96C9D">
        <w:rPr>
          <w:rFonts w:eastAsiaTheme="minorEastAsia"/>
          <w:sz w:val="24"/>
          <w:szCs w:val="24"/>
          <w:lang w:val="en-US"/>
        </w:rPr>
        <w:t xml:space="preserve"> as ‘red’. Thus, even with contextual variation in reference, tolerance principles turn out to </w:t>
      </w:r>
      <w:r w:rsidR="001B4FC5">
        <w:rPr>
          <w:rFonts w:eastAsiaTheme="minorEastAsia"/>
          <w:sz w:val="24"/>
          <w:szCs w:val="24"/>
          <w:lang w:val="en-US"/>
        </w:rPr>
        <w:t>be fallible</w:t>
      </w:r>
      <w:r w:rsidR="00F63E00">
        <w:rPr>
          <w:rFonts w:eastAsiaTheme="minorEastAsia"/>
          <w:sz w:val="24"/>
          <w:szCs w:val="24"/>
          <w:lang w:val="en-US"/>
        </w:rPr>
        <w:t xml:space="preserve">: </w:t>
      </w:r>
      <w:r w:rsidR="00C96C9D">
        <w:rPr>
          <w:rFonts w:eastAsiaTheme="minorEastAsia"/>
          <w:sz w:val="24"/>
          <w:szCs w:val="24"/>
          <w:lang w:val="en-US"/>
        </w:rPr>
        <w:t>they c</w:t>
      </w:r>
      <w:r w:rsidR="00F63E00">
        <w:rPr>
          <w:rFonts w:eastAsiaTheme="minorEastAsia"/>
          <w:sz w:val="24"/>
          <w:szCs w:val="24"/>
          <w:lang w:val="en-US"/>
        </w:rPr>
        <w:t>an postpone the moment of truth, but not indefinitely.</w:t>
      </w:r>
      <w:r w:rsidR="00C96C9D">
        <w:rPr>
          <w:rFonts w:eastAsiaTheme="minorEastAsia"/>
          <w:sz w:val="24"/>
          <w:szCs w:val="24"/>
          <w:lang w:val="en-US"/>
        </w:rPr>
        <w:t xml:space="preserve"> To understand more clearly what is going on,</w:t>
      </w:r>
      <w:r w:rsidR="001B4FC5">
        <w:rPr>
          <w:rFonts w:eastAsiaTheme="minorEastAsia"/>
          <w:sz w:val="24"/>
          <w:szCs w:val="24"/>
          <w:lang w:val="en-US"/>
        </w:rPr>
        <w:t xml:space="preserve"> we do</w:t>
      </w:r>
      <w:r w:rsidR="00C96C9D">
        <w:rPr>
          <w:rFonts w:eastAsiaTheme="minorEastAsia"/>
          <w:sz w:val="24"/>
          <w:szCs w:val="24"/>
          <w:lang w:val="en-US"/>
        </w:rPr>
        <w:t xml:space="preserve"> best to focus on the simple</w:t>
      </w:r>
      <w:r w:rsidR="001B4FC5">
        <w:rPr>
          <w:rFonts w:eastAsiaTheme="minorEastAsia"/>
          <w:sz w:val="24"/>
          <w:szCs w:val="24"/>
          <w:lang w:val="en-US"/>
        </w:rPr>
        <w:t>r</w:t>
      </w:r>
      <w:r w:rsidR="00C96C9D">
        <w:rPr>
          <w:rFonts w:eastAsiaTheme="minorEastAsia"/>
          <w:sz w:val="24"/>
          <w:szCs w:val="24"/>
          <w:lang w:val="en-US"/>
        </w:rPr>
        <w:t xml:space="preserve"> case without contextual variation.</w:t>
      </w:r>
    </w:p>
    <w:p w:rsidR="00227E4E" w:rsidRPr="00227E4E" w:rsidRDefault="00370736"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i/>
          <w:sz w:val="24"/>
          <w:szCs w:val="24"/>
          <w:lang w:val="en-US"/>
        </w:rPr>
        <w:t>How</w:t>
      </w:r>
      <w:r>
        <w:rPr>
          <w:rFonts w:eastAsiaTheme="minorEastAsia"/>
          <w:sz w:val="24"/>
          <w:szCs w:val="24"/>
          <w:lang w:val="en-US"/>
        </w:rPr>
        <w:t xml:space="preserve"> reliable are tolerance principles? On predominant views of vagueness, when tolerance principles are formulated as universal generalizations, </w:t>
      </w:r>
      <w:proofErr w:type="spellStart"/>
      <w:r>
        <w:rPr>
          <w:rFonts w:eastAsiaTheme="minorEastAsia"/>
          <w:sz w:val="24"/>
          <w:szCs w:val="24"/>
          <w:lang w:val="en-US"/>
        </w:rPr>
        <w:t>sorites</w:t>
      </w:r>
      <w:proofErr w:type="spellEnd"/>
      <w:r>
        <w:rPr>
          <w:rFonts w:eastAsiaTheme="minorEastAsia"/>
          <w:sz w:val="24"/>
          <w:szCs w:val="24"/>
          <w:lang w:val="en-US"/>
        </w:rPr>
        <w:t xml:space="preserve"> paradoxes show </w:t>
      </w:r>
      <w:r w:rsidR="00227E4E">
        <w:rPr>
          <w:rFonts w:eastAsiaTheme="minorEastAsia"/>
          <w:sz w:val="24"/>
          <w:szCs w:val="24"/>
          <w:lang w:val="en-US"/>
        </w:rPr>
        <w:t xml:space="preserve">them to be just </w:t>
      </w:r>
      <w:r>
        <w:rPr>
          <w:rFonts w:eastAsiaTheme="minorEastAsia"/>
          <w:sz w:val="24"/>
          <w:szCs w:val="24"/>
          <w:lang w:val="en-US"/>
        </w:rPr>
        <w:t>false</w:t>
      </w:r>
      <w:r w:rsidR="00227E4E">
        <w:rPr>
          <w:rFonts w:eastAsiaTheme="minorEastAsia"/>
          <w:sz w:val="24"/>
          <w:szCs w:val="24"/>
          <w:lang w:val="en-US"/>
        </w:rPr>
        <w:t>: they generate contradictions from clear cases of the application of the vague term and clear cases of its non-application. However, in everyday practice what we use is not the universal generalization but instances of a rule of inference.</w:t>
      </w:r>
      <w:r w:rsidR="001B4FC5">
        <w:rPr>
          <w:rFonts w:eastAsiaTheme="minorEastAsia"/>
          <w:sz w:val="24"/>
          <w:szCs w:val="24"/>
          <w:lang w:val="en-US"/>
        </w:rPr>
        <w:t xml:space="preserve"> For a simple </w:t>
      </w:r>
      <w:r w:rsidR="00227E4E">
        <w:rPr>
          <w:rFonts w:eastAsiaTheme="minorEastAsia"/>
          <w:sz w:val="24"/>
          <w:szCs w:val="24"/>
          <w:lang w:val="en-US"/>
        </w:rPr>
        <w:t>exa</w:t>
      </w:r>
      <w:r w:rsidR="001B4FC5">
        <w:rPr>
          <w:rFonts w:eastAsiaTheme="minorEastAsia"/>
          <w:sz w:val="24"/>
          <w:szCs w:val="24"/>
          <w:lang w:val="en-US"/>
        </w:rPr>
        <w:t>mple, let us</w:t>
      </w:r>
      <w:r w:rsidR="00227E4E">
        <w:rPr>
          <w:rFonts w:eastAsiaTheme="minorEastAsia"/>
          <w:sz w:val="24"/>
          <w:szCs w:val="24"/>
          <w:lang w:val="en-US"/>
        </w:rPr>
        <w:t xml:space="preserve"> pretend that the application of ‘heap’ depends only on the number of grains. The false universal generalization is this (where</w:t>
      </w:r>
      <w:r w:rsidR="00C84A1B">
        <w:rPr>
          <w:rFonts w:eastAsiaTheme="minorEastAsia"/>
          <w:sz w:val="24"/>
          <w:szCs w:val="24"/>
          <w:lang w:val="en-US"/>
        </w:rPr>
        <w:t xml:space="preserve"> the variable</w:t>
      </w:r>
      <w:r w:rsidR="00227E4E">
        <w:rPr>
          <w:rFonts w:eastAsiaTheme="minorEastAsia"/>
          <w:sz w:val="24"/>
          <w:szCs w:val="24"/>
          <w:lang w:val="en-US"/>
        </w:rPr>
        <w:t xml:space="preserve"> ‘</w:t>
      </w:r>
      <w:r w:rsidR="00227E4E">
        <w:rPr>
          <w:rFonts w:eastAsiaTheme="minorEastAsia"/>
          <w:i/>
          <w:sz w:val="24"/>
          <w:szCs w:val="24"/>
          <w:lang w:val="en-US"/>
        </w:rPr>
        <w:t>n</w:t>
      </w:r>
      <w:r w:rsidR="00227E4E">
        <w:rPr>
          <w:rFonts w:eastAsiaTheme="minorEastAsia"/>
          <w:sz w:val="24"/>
          <w:szCs w:val="24"/>
          <w:lang w:val="en-US"/>
        </w:rPr>
        <w:t>’ ranges over natural numbers):</w:t>
      </w:r>
    </w:p>
    <w:p w:rsidR="00227E4E" w:rsidRDefault="00227E4E" w:rsidP="003F4902">
      <w:pPr>
        <w:pStyle w:val="NoSpacing"/>
        <w:spacing w:line="276" w:lineRule="auto"/>
        <w:rPr>
          <w:rFonts w:eastAsiaTheme="minorEastAsia"/>
          <w:sz w:val="24"/>
          <w:szCs w:val="24"/>
          <w:lang w:val="en-US"/>
        </w:rPr>
      </w:pPr>
    </w:p>
    <w:p w:rsidR="00080E15" w:rsidRDefault="007A1ACB" w:rsidP="003F4902">
      <w:pPr>
        <w:pStyle w:val="NoSpacing"/>
        <w:spacing w:line="276" w:lineRule="auto"/>
        <w:rPr>
          <w:rFonts w:eastAsiaTheme="minorEastAsia"/>
          <w:sz w:val="24"/>
          <w:szCs w:val="24"/>
          <w:lang w:val="en-US"/>
        </w:rPr>
      </w:pPr>
      <w:r>
        <w:rPr>
          <w:rFonts w:eastAsiaTheme="minorEastAsia"/>
          <w:sz w:val="24"/>
          <w:szCs w:val="24"/>
          <w:lang w:val="en-US"/>
        </w:rPr>
        <w:t>HEAP</w:t>
      </w:r>
      <w:r>
        <w:rPr>
          <w:rFonts w:eastAsiaTheme="minorEastAsia"/>
          <w:sz w:val="24"/>
          <w:szCs w:val="24"/>
          <w:vertAlign w:val="subscript"/>
          <w:lang w:val="en-US"/>
        </w:rPr>
        <w:t>U</w:t>
      </w:r>
      <w:r w:rsidR="00227E4E">
        <w:rPr>
          <w:rFonts w:eastAsiaTheme="minorEastAsia"/>
          <w:sz w:val="24"/>
          <w:szCs w:val="24"/>
          <w:lang w:val="en-US"/>
        </w:rPr>
        <w:tab/>
      </w:r>
      <w:r>
        <w:rPr>
          <w:rFonts w:eastAsiaTheme="minorEastAsia"/>
          <w:sz w:val="24"/>
          <w:szCs w:val="24"/>
          <w:lang w:val="en-US"/>
        </w:rPr>
        <w:tab/>
      </w:r>
      <w:r w:rsidR="00227E4E">
        <w:rPr>
          <w:rFonts w:eastAsiaTheme="minorEastAsia"/>
          <w:sz w:val="24"/>
          <w:szCs w:val="24"/>
          <w:lang w:val="en-US"/>
        </w:rPr>
        <w:t xml:space="preserve">For every </w:t>
      </w:r>
      <w:r w:rsidR="00227E4E">
        <w:rPr>
          <w:rFonts w:eastAsiaTheme="minorEastAsia"/>
          <w:i/>
          <w:sz w:val="24"/>
          <w:szCs w:val="24"/>
          <w:lang w:val="en-US"/>
        </w:rPr>
        <w:t>n</w:t>
      </w:r>
      <w:r w:rsidR="00227E4E">
        <w:rPr>
          <w:rFonts w:eastAsiaTheme="minorEastAsia"/>
          <w:sz w:val="24"/>
          <w:szCs w:val="24"/>
          <w:lang w:val="en-US"/>
        </w:rPr>
        <w:t xml:space="preserve">, if </w:t>
      </w:r>
      <w:r w:rsidR="00227E4E">
        <w:rPr>
          <w:rFonts w:eastAsiaTheme="minorEastAsia"/>
          <w:i/>
          <w:sz w:val="24"/>
          <w:szCs w:val="24"/>
          <w:lang w:val="en-US"/>
        </w:rPr>
        <w:t>n</w:t>
      </w:r>
      <w:r w:rsidR="00227E4E">
        <w:rPr>
          <w:rFonts w:eastAsiaTheme="minorEastAsia"/>
          <w:sz w:val="24"/>
          <w:szCs w:val="24"/>
          <w:lang w:val="en-US"/>
        </w:rPr>
        <w:t xml:space="preserve"> grains make a heap, </w:t>
      </w:r>
      <w:r w:rsidR="00227E4E">
        <w:rPr>
          <w:rFonts w:eastAsiaTheme="minorEastAsia"/>
          <w:i/>
          <w:sz w:val="24"/>
          <w:szCs w:val="24"/>
          <w:lang w:val="en-US"/>
        </w:rPr>
        <w:t>n</w:t>
      </w:r>
      <w:r w:rsidR="00CC030D">
        <w:rPr>
          <w:rFonts w:eastAsiaTheme="minorEastAsia"/>
          <w:i/>
          <w:sz w:val="24"/>
          <w:szCs w:val="24"/>
          <w:lang w:val="en-US"/>
        </w:rPr>
        <w:t xml:space="preserve"> </w:t>
      </w:r>
      <w:r>
        <w:rPr>
          <w:rFonts w:eastAsiaTheme="minorEastAsia" w:cstheme="minorHAnsi"/>
          <w:sz w:val="24"/>
          <w:szCs w:val="24"/>
          <w:lang w:val="en-US"/>
        </w:rPr>
        <w:t>−</w:t>
      </w:r>
      <w:r w:rsidR="00CC030D">
        <w:rPr>
          <w:rFonts w:eastAsiaTheme="minorEastAsia" w:cstheme="minorHAnsi"/>
          <w:sz w:val="24"/>
          <w:szCs w:val="24"/>
          <w:lang w:val="en-US"/>
        </w:rPr>
        <w:t xml:space="preserve"> </w:t>
      </w:r>
      <w:r>
        <w:rPr>
          <w:rFonts w:eastAsiaTheme="minorEastAsia"/>
          <w:sz w:val="24"/>
          <w:szCs w:val="24"/>
          <w:lang w:val="en-US"/>
        </w:rPr>
        <w:t>1 grains make a heap.</w:t>
      </w:r>
    </w:p>
    <w:p w:rsidR="007A1ACB" w:rsidRDefault="007A1ACB" w:rsidP="003F4902">
      <w:pPr>
        <w:pStyle w:val="NoSpacing"/>
        <w:spacing w:line="276" w:lineRule="auto"/>
        <w:rPr>
          <w:rFonts w:eastAsiaTheme="minorEastAsia"/>
          <w:sz w:val="24"/>
          <w:szCs w:val="24"/>
          <w:lang w:val="en-US"/>
        </w:rPr>
      </w:pPr>
    </w:p>
    <w:p w:rsidR="007A1ACB" w:rsidRDefault="007A1ACB" w:rsidP="003F4902">
      <w:pPr>
        <w:pStyle w:val="NoSpacing"/>
        <w:spacing w:line="276" w:lineRule="auto"/>
        <w:rPr>
          <w:rFonts w:eastAsiaTheme="minorEastAsia"/>
          <w:sz w:val="24"/>
          <w:szCs w:val="24"/>
          <w:lang w:val="en-US"/>
        </w:rPr>
      </w:pPr>
      <w:r>
        <w:rPr>
          <w:rFonts w:eastAsiaTheme="minorEastAsia"/>
          <w:sz w:val="24"/>
          <w:szCs w:val="24"/>
          <w:lang w:val="en-US"/>
        </w:rPr>
        <w:t>The rule of inference is this:</w:t>
      </w:r>
    </w:p>
    <w:p w:rsidR="007A1ACB" w:rsidRDefault="007A1ACB" w:rsidP="003F4902">
      <w:pPr>
        <w:pStyle w:val="NoSpacing"/>
        <w:spacing w:line="276" w:lineRule="auto"/>
        <w:rPr>
          <w:rFonts w:eastAsiaTheme="minorEastAsia"/>
          <w:sz w:val="24"/>
          <w:szCs w:val="24"/>
          <w:lang w:val="en-US"/>
        </w:rPr>
      </w:pPr>
    </w:p>
    <w:p w:rsidR="007A1ACB" w:rsidRDefault="00F63E00" w:rsidP="003F4902">
      <w:pPr>
        <w:pStyle w:val="NoSpacing"/>
        <w:spacing w:line="276" w:lineRule="auto"/>
        <w:rPr>
          <w:rFonts w:eastAsiaTheme="minorEastAsia"/>
          <w:sz w:val="24"/>
          <w:szCs w:val="24"/>
          <w:lang w:val="en-US"/>
        </w:rPr>
      </w:pPr>
      <w:r>
        <w:rPr>
          <w:rFonts w:eastAsiaTheme="minorEastAsia"/>
          <w:sz w:val="24"/>
          <w:szCs w:val="24"/>
          <w:lang w:val="en-US"/>
        </w:rPr>
        <w:t>HEAP</w:t>
      </w:r>
      <w:r>
        <w:rPr>
          <w:rFonts w:eastAsiaTheme="minorEastAsia"/>
          <w:sz w:val="24"/>
          <w:szCs w:val="24"/>
          <w:lang w:val="en-US"/>
        </w:rPr>
        <w:tab/>
      </w:r>
      <w:r>
        <w:rPr>
          <w:rFonts w:eastAsiaTheme="minorEastAsia"/>
          <w:sz w:val="24"/>
          <w:szCs w:val="24"/>
          <w:lang w:val="en-US"/>
        </w:rPr>
        <w:tab/>
        <w:t>f</w:t>
      </w:r>
      <w:r w:rsidR="007A1ACB">
        <w:rPr>
          <w:rFonts w:eastAsiaTheme="minorEastAsia"/>
          <w:sz w:val="24"/>
          <w:szCs w:val="24"/>
          <w:lang w:val="en-US"/>
        </w:rPr>
        <w:t>rom:</w:t>
      </w:r>
      <w:r w:rsidR="007A1ACB">
        <w:rPr>
          <w:rFonts w:eastAsiaTheme="minorEastAsia"/>
          <w:sz w:val="24"/>
          <w:szCs w:val="24"/>
          <w:lang w:val="en-US"/>
        </w:rPr>
        <w:tab/>
      </w:r>
      <w:r w:rsidR="007A1ACB">
        <w:rPr>
          <w:rFonts w:eastAsiaTheme="minorEastAsia"/>
          <w:sz w:val="24"/>
          <w:szCs w:val="24"/>
          <w:lang w:val="en-US"/>
        </w:rPr>
        <w:tab/>
      </w:r>
      <w:r w:rsidR="007A1ACB">
        <w:rPr>
          <w:rFonts w:eastAsiaTheme="minorEastAsia"/>
          <w:i/>
          <w:sz w:val="24"/>
          <w:szCs w:val="24"/>
          <w:lang w:val="en-US"/>
        </w:rPr>
        <w:t>n</w:t>
      </w:r>
      <w:r w:rsidR="007A1ACB">
        <w:rPr>
          <w:rFonts w:eastAsiaTheme="minorEastAsia"/>
          <w:sz w:val="24"/>
          <w:szCs w:val="24"/>
          <w:lang w:val="en-US"/>
        </w:rPr>
        <w:t xml:space="preserve"> grains make a heap</w:t>
      </w:r>
    </w:p>
    <w:p w:rsidR="007A1ACB" w:rsidRDefault="007A1ACB" w:rsidP="003F4902">
      <w:pPr>
        <w:pStyle w:val="NoSpacing"/>
        <w:spacing w:line="276" w:lineRule="auto"/>
        <w:rPr>
          <w:rFonts w:eastAsiaTheme="minorEastAsia"/>
          <w:sz w:val="24"/>
          <w:szCs w:val="24"/>
          <w:lang w:val="en-US"/>
        </w:rPr>
      </w:pPr>
    </w:p>
    <w:p w:rsidR="007A1ACB" w:rsidRDefault="007A1ACB"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proofErr w:type="gramStart"/>
      <w:r w:rsidR="00F63E00">
        <w:rPr>
          <w:rFonts w:eastAsiaTheme="minorEastAsia"/>
          <w:sz w:val="24"/>
          <w:szCs w:val="24"/>
          <w:lang w:val="en-US"/>
        </w:rPr>
        <w:t>t</w:t>
      </w:r>
      <w:r>
        <w:rPr>
          <w:rFonts w:eastAsiaTheme="minorEastAsia"/>
          <w:sz w:val="24"/>
          <w:szCs w:val="24"/>
          <w:lang w:val="en-US"/>
        </w:rPr>
        <w:t>o</w:t>
      </w:r>
      <w:proofErr w:type="gramEnd"/>
      <w:r>
        <w:rPr>
          <w:rFonts w:eastAsiaTheme="minorEastAsia"/>
          <w:sz w:val="24"/>
          <w:szCs w:val="24"/>
          <w:lang w:val="en-US"/>
        </w:rPr>
        <w:t>:</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n</w:t>
      </w:r>
      <w:r w:rsidR="00CC030D">
        <w:rPr>
          <w:rFonts w:eastAsiaTheme="minorEastAsia"/>
          <w:i/>
          <w:sz w:val="24"/>
          <w:szCs w:val="24"/>
          <w:lang w:val="en-US"/>
        </w:rPr>
        <w:t xml:space="preserve"> </w:t>
      </w:r>
      <w:r>
        <w:rPr>
          <w:rFonts w:eastAsiaTheme="minorEastAsia" w:cstheme="minorHAnsi"/>
          <w:sz w:val="24"/>
          <w:szCs w:val="24"/>
          <w:lang w:val="en-US"/>
        </w:rPr>
        <w:t>−</w:t>
      </w:r>
      <w:r w:rsidR="00CC030D">
        <w:rPr>
          <w:rFonts w:eastAsiaTheme="minorEastAsia" w:cstheme="minorHAnsi"/>
          <w:sz w:val="24"/>
          <w:szCs w:val="24"/>
          <w:lang w:val="en-US"/>
        </w:rPr>
        <w:t xml:space="preserve"> </w:t>
      </w:r>
      <w:r>
        <w:rPr>
          <w:rFonts w:eastAsiaTheme="minorEastAsia"/>
          <w:sz w:val="24"/>
          <w:szCs w:val="24"/>
          <w:lang w:val="en-US"/>
        </w:rPr>
        <w:t>1 grains make a heap</w:t>
      </w:r>
    </w:p>
    <w:p w:rsidR="007A1ACB" w:rsidRDefault="007A1ACB" w:rsidP="003F4902">
      <w:pPr>
        <w:pStyle w:val="NoSpacing"/>
        <w:spacing w:line="276" w:lineRule="auto"/>
        <w:rPr>
          <w:rFonts w:eastAsiaTheme="minorEastAsia"/>
          <w:sz w:val="24"/>
          <w:szCs w:val="24"/>
          <w:lang w:val="en-US"/>
        </w:rPr>
      </w:pPr>
    </w:p>
    <w:p w:rsidR="002B1997" w:rsidRDefault="007A1ACB" w:rsidP="003F4902">
      <w:pPr>
        <w:pStyle w:val="NoSpacing"/>
        <w:spacing w:line="276" w:lineRule="auto"/>
        <w:ind w:firstLine="720"/>
        <w:rPr>
          <w:rFonts w:eastAsiaTheme="minorEastAsia"/>
          <w:sz w:val="24"/>
          <w:szCs w:val="24"/>
          <w:lang w:val="en-US"/>
        </w:rPr>
      </w:pPr>
      <w:r>
        <w:rPr>
          <w:rFonts w:eastAsiaTheme="minorEastAsia"/>
          <w:sz w:val="24"/>
          <w:szCs w:val="24"/>
          <w:lang w:val="en-US"/>
        </w:rPr>
        <w:t>A natural way to und</w:t>
      </w:r>
      <w:r w:rsidR="00071369">
        <w:rPr>
          <w:rFonts w:eastAsiaTheme="minorEastAsia"/>
          <w:sz w:val="24"/>
          <w:szCs w:val="24"/>
          <w:lang w:val="en-US"/>
        </w:rPr>
        <w:t xml:space="preserve">erstand the reliability of </w:t>
      </w:r>
      <w:r>
        <w:rPr>
          <w:rFonts w:eastAsiaTheme="minorEastAsia"/>
          <w:sz w:val="24"/>
          <w:szCs w:val="24"/>
          <w:lang w:val="en-US"/>
        </w:rPr>
        <w:t>a</w:t>
      </w:r>
      <w:r w:rsidR="002B1997">
        <w:rPr>
          <w:rFonts w:eastAsiaTheme="minorEastAsia"/>
          <w:sz w:val="24"/>
          <w:szCs w:val="24"/>
          <w:lang w:val="en-US"/>
        </w:rPr>
        <w:t>n inference</w:t>
      </w:r>
      <w:r>
        <w:rPr>
          <w:rFonts w:eastAsiaTheme="minorEastAsia"/>
          <w:sz w:val="24"/>
          <w:szCs w:val="24"/>
          <w:lang w:val="en-US"/>
        </w:rPr>
        <w:t xml:space="preserve"> rule</w:t>
      </w:r>
      <w:r w:rsidR="00071369">
        <w:rPr>
          <w:rFonts w:eastAsiaTheme="minorEastAsia"/>
          <w:sz w:val="24"/>
          <w:szCs w:val="24"/>
          <w:lang w:val="en-US"/>
        </w:rPr>
        <w:t xml:space="preserve"> like HEAP</w:t>
      </w:r>
      <w:r>
        <w:rPr>
          <w:rFonts w:eastAsiaTheme="minorEastAsia"/>
          <w:sz w:val="24"/>
          <w:szCs w:val="24"/>
          <w:lang w:val="en-US"/>
        </w:rPr>
        <w:t xml:space="preserve"> is as the probability of the conclusion, conditional on the premise.</w:t>
      </w:r>
      <w:r w:rsidR="002B1997">
        <w:rPr>
          <w:rFonts w:eastAsiaTheme="minorEastAsia"/>
          <w:sz w:val="24"/>
          <w:szCs w:val="24"/>
          <w:lang w:val="en-US"/>
        </w:rPr>
        <w:t xml:space="preserve"> For we want to know how</w:t>
      </w:r>
      <w:r w:rsidR="0069259E">
        <w:rPr>
          <w:rFonts w:eastAsiaTheme="minorEastAsia"/>
          <w:sz w:val="24"/>
          <w:szCs w:val="24"/>
          <w:lang w:val="en-US"/>
        </w:rPr>
        <w:t xml:space="preserve"> </w:t>
      </w:r>
      <w:proofErr w:type="gramStart"/>
      <w:r w:rsidR="0069259E">
        <w:rPr>
          <w:rFonts w:eastAsiaTheme="minorEastAsia"/>
          <w:sz w:val="24"/>
          <w:szCs w:val="24"/>
          <w:lang w:val="en-US"/>
        </w:rPr>
        <w:t>good</w:t>
      </w:r>
      <w:proofErr w:type="gramEnd"/>
      <w:r w:rsidR="0069259E">
        <w:rPr>
          <w:rFonts w:eastAsiaTheme="minorEastAsia"/>
          <w:sz w:val="24"/>
          <w:szCs w:val="24"/>
          <w:lang w:val="en-US"/>
        </w:rPr>
        <w:t xml:space="preserve"> </w:t>
      </w:r>
      <w:r w:rsidR="002B1997">
        <w:rPr>
          <w:rFonts w:eastAsiaTheme="minorEastAsia"/>
          <w:sz w:val="24"/>
          <w:szCs w:val="24"/>
          <w:lang w:val="en-US"/>
        </w:rPr>
        <w:t>the rule is at preserving truth from premise to conclusion</w:t>
      </w:r>
      <w:r w:rsidR="00196281">
        <w:rPr>
          <w:rFonts w:eastAsiaTheme="minorEastAsia"/>
          <w:sz w:val="24"/>
          <w:szCs w:val="24"/>
          <w:lang w:val="en-US"/>
        </w:rPr>
        <w:t>: in what proportion of cases where the premise holds does the conclusion also hold? By taking values of the variable ‘</w:t>
      </w:r>
      <w:r w:rsidR="00196281">
        <w:rPr>
          <w:rFonts w:eastAsiaTheme="minorEastAsia"/>
          <w:i/>
          <w:sz w:val="24"/>
          <w:szCs w:val="24"/>
          <w:lang w:val="en-US"/>
        </w:rPr>
        <w:t>n</w:t>
      </w:r>
      <w:r w:rsidR="00196281">
        <w:rPr>
          <w:rFonts w:eastAsiaTheme="minorEastAsia"/>
          <w:sz w:val="24"/>
          <w:szCs w:val="24"/>
          <w:lang w:val="en-US"/>
        </w:rPr>
        <w:t xml:space="preserve">’ as proxies for cases, we can reduce that question to the question: for what proportion of numbers </w:t>
      </w:r>
      <w:r w:rsidR="00196281">
        <w:rPr>
          <w:rFonts w:eastAsiaTheme="minorEastAsia"/>
          <w:i/>
          <w:sz w:val="24"/>
          <w:szCs w:val="24"/>
          <w:lang w:val="en-US"/>
        </w:rPr>
        <w:t>n</w:t>
      </w:r>
      <w:r w:rsidR="00196281">
        <w:rPr>
          <w:rFonts w:eastAsiaTheme="minorEastAsia"/>
          <w:sz w:val="24"/>
          <w:szCs w:val="24"/>
          <w:lang w:val="en-US"/>
        </w:rPr>
        <w:t xml:space="preserve"> in the domain such that </w:t>
      </w:r>
      <w:r w:rsidR="00196281">
        <w:rPr>
          <w:rFonts w:eastAsiaTheme="minorEastAsia"/>
          <w:i/>
          <w:sz w:val="24"/>
          <w:szCs w:val="24"/>
          <w:lang w:val="en-US"/>
        </w:rPr>
        <w:t xml:space="preserve">n </w:t>
      </w:r>
      <w:r w:rsidR="00196281">
        <w:rPr>
          <w:rFonts w:eastAsiaTheme="minorEastAsia"/>
          <w:sz w:val="24"/>
          <w:szCs w:val="24"/>
          <w:lang w:val="en-US"/>
        </w:rPr>
        <w:t xml:space="preserve">grains make a heap do </w:t>
      </w:r>
      <w:r w:rsidR="00196281">
        <w:rPr>
          <w:rFonts w:eastAsiaTheme="minorEastAsia"/>
          <w:i/>
          <w:sz w:val="24"/>
          <w:szCs w:val="24"/>
          <w:lang w:val="en-US"/>
        </w:rPr>
        <w:t>n</w:t>
      </w:r>
      <w:r w:rsidR="00196281">
        <w:rPr>
          <w:rFonts w:eastAsiaTheme="minorEastAsia"/>
          <w:sz w:val="24"/>
          <w:szCs w:val="24"/>
          <w:lang w:val="en-US"/>
        </w:rPr>
        <w:t xml:space="preserve"> </w:t>
      </w:r>
      <w:r w:rsidR="0069259E">
        <w:rPr>
          <w:rFonts w:eastAsiaTheme="minorEastAsia" w:cstheme="minorHAnsi"/>
          <w:sz w:val="24"/>
          <w:szCs w:val="24"/>
          <w:lang w:val="en-US"/>
        </w:rPr>
        <w:t>–</w:t>
      </w:r>
      <w:r w:rsidR="0069259E">
        <w:rPr>
          <w:rFonts w:eastAsiaTheme="minorEastAsia"/>
          <w:sz w:val="24"/>
          <w:szCs w:val="24"/>
          <w:lang w:val="en-US"/>
        </w:rPr>
        <w:t xml:space="preserve"> 1 grains also make a heap?</w:t>
      </w:r>
      <w:r w:rsidR="00196281">
        <w:rPr>
          <w:rFonts w:eastAsiaTheme="minorEastAsia"/>
          <w:sz w:val="24"/>
          <w:szCs w:val="24"/>
          <w:lang w:val="en-US"/>
        </w:rPr>
        <w:t xml:space="preserve"> </w:t>
      </w:r>
      <w:r w:rsidR="0069259E">
        <w:rPr>
          <w:rFonts w:eastAsiaTheme="minorEastAsia"/>
          <w:sz w:val="24"/>
          <w:szCs w:val="24"/>
          <w:lang w:val="en-US"/>
        </w:rPr>
        <w:t>Given the simplifying assumption that all those numbers are equally likely to arise, the answer to that question is just th</w:t>
      </w:r>
      <w:r w:rsidR="00071369">
        <w:rPr>
          <w:rFonts w:eastAsiaTheme="minorEastAsia"/>
          <w:sz w:val="24"/>
          <w:szCs w:val="24"/>
          <w:lang w:val="en-US"/>
        </w:rPr>
        <w:t>e conditional probability of the conclusion on the premise</w:t>
      </w:r>
      <w:r w:rsidR="0069259E">
        <w:rPr>
          <w:rFonts w:eastAsiaTheme="minorEastAsia"/>
          <w:sz w:val="24"/>
          <w:szCs w:val="24"/>
          <w:lang w:val="en-US"/>
        </w:rPr>
        <w:t>. For this purpose,</w:t>
      </w:r>
      <w:r w:rsidR="00071369">
        <w:rPr>
          <w:rFonts w:eastAsiaTheme="minorEastAsia"/>
          <w:sz w:val="24"/>
          <w:szCs w:val="24"/>
          <w:lang w:val="en-US"/>
        </w:rPr>
        <w:t xml:space="preserve"> instances of the rule with a false premise </w:t>
      </w:r>
      <w:r w:rsidR="0069259E">
        <w:rPr>
          <w:rFonts w:eastAsiaTheme="minorEastAsia"/>
          <w:sz w:val="24"/>
          <w:szCs w:val="24"/>
          <w:lang w:val="en-US"/>
        </w:rPr>
        <w:t>are irrelevant.</w:t>
      </w:r>
    </w:p>
    <w:p w:rsidR="00612EE8" w:rsidRPr="00634114" w:rsidRDefault="00612EE8" w:rsidP="003F4902">
      <w:pPr>
        <w:pStyle w:val="NoSpacing"/>
        <w:spacing w:line="276" w:lineRule="auto"/>
        <w:ind w:firstLine="720"/>
        <w:rPr>
          <w:rFonts w:eastAsiaTheme="minorEastAsia"/>
          <w:sz w:val="24"/>
          <w:szCs w:val="24"/>
          <w:lang w:val="en-US"/>
        </w:rPr>
      </w:pPr>
      <w:r>
        <w:rPr>
          <w:rFonts w:eastAsiaTheme="minorEastAsia"/>
          <w:sz w:val="24"/>
          <w:szCs w:val="24"/>
          <w:lang w:val="en-US"/>
        </w:rPr>
        <w:lastRenderedPageBreak/>
        <w:t>Some non-classical theories of vagueness undermine the distinction between truth and falsity so deeply that trying to estimate the r</w:t>
      </w:r>
      <w:r w:rsidR="00E74661">
        <w:rPr>
          <w:rFonts w:eastAsiaTheme="minorEastAsia"/>
          <w:sz w:val="24"/>
          <w:szCs w:val="24"/>
          <w:lang w:val="en-US"/>
        </w:rPr>
        <w:t>eliability of a rule like HEAP ha</w:t>
      </w:r>
      <w:r>
        <w:rPr>
          <w:rFonts w:eastAsiaTheme="minorEastAsia"/>
          <w:sz w:val="24"/>
          <w:szCs w:val="24"/>
          <w:lang w:val="en-US"/>
        </w:rPr>
        <w:t>s no obvious sense. To make progress, we will consider</w:t>
      </w:r>
      <w:r w:rsidR="009003A8">
        <w:rPr>
          <w:rFonts w:eastAsiaTheme="minorEastAsia"/>
          <w:sz w:val="24"/>
          <w:szCs w:val="24"/>
          <w:lang w:val="en-US"/>
        </w:rPr>
        <w:t xml:space="preserve"> views on which </w:t>
      </w:r>
      <w:r>
        <w:rPr>
          <w:rFonts w:eastAsiaTheme="minorEastAsia"/>
          <w:sz w:val="24"/>
          <w:szCs w:val="24"/>
          <w:lang w:val="en-US"/>
        </w:rPr>
        <w:t xml:space="preserve">there is a least number </w:t>
      </w:r>
      <w:r>
        <w:rPr>
          <w:rFonts w:eastAsiaTheme="minorEastAsia"/>
          <w:i/>
          <w:sz w:val="24"/>
          <w:szCs w:val="24"/>
          <w:lang w:val="en-US"/>
        </w:rPr>
        <w:t>k</w:t>
      </w:r>
      <w:r>
        <w:rPr>
          <w:rFonts w:eastAsiaTheme="minorEastAsia"/>
          <w:sz w:val="24"/>
          <w:szCs w:val="24"/>
          <w:lang w:val="en-US"/>
        </w:rPr>
        <w:t xml:space="preserve"> of grains</w:t>
      </w:r>
      <w:r w:rsidR="009003A8">
        <w:rPr>
          <w:rFonts w:eastAsiaTheme="minorEastAsia"/>
          <w:sz w:val="24"/>
          <w:szCs w:val="24"/>
          <w:lang w:val="en-US"/>
        </w:rPr>
        <w:t xml:space="preserve"> to </w:t>
      </w:r>
      <w:r>
        <w:rPr>
          <w:rFonts w:eastAsiaTheme="minorEastAsia"/>
          <w:sz w:val="24"/>
          <w:szCs w:val="24"/>
          <w:lang w:val="en-US"/>
        </w:rPr>
        <w:t>mak</w:t>
      </w:r>
      <w:r w:rsidR="009003A8">
        <w:rPr>
          <w:rFonts w:eastAsiaTheme="minorEastAsia"/>
          <w:sz w:val="24"/>
          <w:szCs w:val="24"/>
          <w:lang w:val="en-US"/>
        </w:rPr>
        <w:t xml:space="preserve">e a heap, so </w:t>
      </w:r>
      <w:r w:rsidR="009003A8">
        <w:rPr>
          <w:rFonts w:eastAsiaTheme="minorEastAsia"/>
          <w:i/>
          <w:sz w:val="24"/>
          <w:szCs w:val="24"/>
          <w:lang w:val="en-US"/>
        </w:rPr>
        <w:t>n</w:t>
      </w:r>
      <w:r w:rsidR="009003A8">
        <w:rPr>
          <w:rFonts w:eastAsiaTheme="minorEastAsia"/>
          <w:sz w:val="24"/>
          <w:szCs w:val="24"/>
          <w:lang w:val="en-US"/>
        </w:rPr>
        <w:t xml:space="preserve"> grains make a heap whenever </w:t>
      </w:r>
      <w:r w:rsidR="009003A8">
        <w:rPr>
          <w:rFonts w:eastAsiaTheme="minorEastAsia"/>
          <w:i/>
          <w:sz w:val="24"/>
          <w:szCs w:val="24"/>
          <w:lang w:val="en-US"/>
        </w:rPr>
        <w:t>k</w:t>
      </w:r>
      <w:r w:rsidR="009003A8">
        <w:rPr>
          <w:rFonts w:eastAsiaTheme="minorEastAsia"/>
          <w:sz w:val="24"/>
          <w:szCs w:val="24"/>
          <w:lang w:val="en-US"/>
        </w:rPr>
        <w:t> </w:t>
      </w:r>
      <w:r w:rsidR="009003A8">
        <w:rPr>
          <w:rFonts w:eastAsiaTheme="minorEastAsia" w:cstheme="minorHAnsi"/>
          <w:sz w:val="24"/>
          <w:szCs w:val="24"/>
          <w:lang w:val="en-US"/>
        </w:rPr>
        <w:t>≤</w:t>
      </w:r>
      <w:r w:rsidR="009003A8">
        <w:rPr>
          <w:rFonts w:eastAsiaTheme="minorEastAsia"/>
          <w:sz w:val="24"/>
          <w:szCs w:val="24"/>
          <w:lang w:val="en-US"/>
        </w:rPr>
        <w:t> </w:t>
      </w:r>
      <w:r w:rsidR="009003A8">
        <w:rPr>
          <w:rFonts w:eastAsiaTheme="minorEastAsia"/>
          <w:i/>
          <w:sz w:val="24"/>
          <w:szCs w:val="24"/>
          <w:lang w:val="en-US"/>
        </w:rPr>
        <w:t>n</w:t>
      </w:r>
      <w:r w:rsidR="009003A8">
        <w:rPr>
          <w:rFonts w:eastAsiaTheme="minorEastAsia"/>
          <w:sz w:val="24"/>
          <w:szCs w:val="24"/>
          <w:lang w:val="en-US"/>
        </w:rPr>
        <w:t xml:space="preserve"> and </w:t>
      </w:r>
      <w:r w:rsidR="009003A8">
        <w:rPr>
          <w:rFonts w:eastAsiaTheme="minorEastAsia"/>
          <w:i/>
          <w:sz w:val="24"/>
          <w:szCs w:val="24"/>
          <w:lang w:val="en-US"/>
        </w:rPr>
        <w:t>n</w:t>
      </w:r>
      <w:r w:rsidR="009003A8">
        <w:rPr>
          <w:rFonts w:eastAsiaTheme="minorEastAsia"/>
          <w:sz w:val="24"/>
          <w:szCs w:val="24"/>
          <w:lang w:val="en-US"/>
        </w:rPr>
        <w:t xml:space="preserve"> grains do not make a heap whenever </w:t>
      </w:r>
      <w:r w:rsidR="009003A8">
        <w:rPr>
          <w:rFonts w:eastAsiaTheme="minorEastAsia"/>
          <w:i/>
          <w:sz w:val="24"/>
          <w:szCs w:val="24"/>
          <w:lang w:val="en-US"/>
        </w:rPr>
        <w:t>n</w:t>
      </w:r>
      <w:r w:rsidR="009003A8">
        <w:rPr>
          <w:rFonts w:eastAsiaTheme="minorEastAsia"/>
          <w:sz w:val="24"/>
          <w:szCs w:val="24"/>
          <w:lang w:val="en-US"/>
        </w:rPr>
        <w:t xml:space="preserve"> &lt; </w:t>
      </w:r>
      <w:r w:rsidR="009003A8">
        <w:rPr>
          <w:rFonts w:eastAsiaTheme="minorEastAsia"/>
          <w:i/>
          <w:sz w:val="24"/>
          <w:szCs w:val="24"/>
          <w:lang w:val="en-US"/>
        </w:rPr>
        <w:t>k</w:t>
      </w:r>
      <w:r w:rsidR="009003A8">
        <w:rPr>
          <w:rFonts w:eastAsiaTheme="minorEastAsia"/>
          <w:sz w:val="24"/>
          <w:szCs w:val="24"/>
          <w:lang w:val="en-US"/>
        </w:rPr>
        <w:t xml:space="preserve">. For </w:t>
      </w:r>
      <w:r w:rsidR="00990504">
        <w:rPr>
          <w:rFonts w:eastAsiaTheme="minorEastAsia"/>
          <w:sz w:val="24"/>
          <w:szCs w:val="24"/>
          <w:lang w:val="en-US"/>
        </w:rPr>
        <w:t xml:space="preserve">example, on an </w:t>
      </w:r>
      <w:proofErr w:type="spellStart"/>
      <w:r w:rsidR="00990504">
        <w:rPr>
          <w:rFonts w:eastAsiaTheme="minorEastAsia"/>
          <w:sz w:val="24"/>
          <w:szCs w:val="24"/>
          <w:lang w:val="en-US"/>
        </w:rPr>
        <w:t>epistemicist</w:t>
      </w:r>
      <w:proofErr w:type="spellEnd"/>
      <w:r w:rsidR="00990504">
        <w:rPr>
          <w:rFonts w:eastAsiaTheme="minorEastAsia"/>
          <w:sz w:val="24"/>
          <w:szCs w:val="24"/>
          <w:lang w:val="en-US"/>
        </w:rPr>
        <w:t xml:space="preserve"> view of vagueness, there is a true exact specification of the value of ‘</w:t>
      </w:r>
      <w:r w:rsidR="00990504">
        <w:rPr>
          <w:rFonts w:eastAsiaTheme="minorEastAsia"/>
          <w:i/>
          <w:sz w:val="24"/>
          <w:szCs w:val="24"/>
          <w:lang w:val="en-US"/>
        </w:rPr>
        <w:t>k</w:t>
      </w:r>
      <w:r w:rsidR="00990504">
        <w:rPr>
          <w:rFonts w:eastAsiaTheme="minorEastAsia"/>
          <w:sz w:val="24"/>
          <w:szCs w:val="24"/>
          <w:lang w:val="en-US"/>
        </w:rPr>
        <w:t>’, but the vagueness of ‘heap’ prevents us from knowing what it is: many different exact specifications are consist</w:t>
      </w:r>
      <w:r w:rsidR="00E74661">
        <w:rPr>
          <w:rFonts w:eastAsiaTheme="minorEastAsia"/>
          <w:sz w:val="24"/>
          <w:szCs w:val="24"/>
          <w:lang w:val="en-US"/>
        </w:rPr>
        <w:t>ent with what we know. Even more elusively</w:t>
      </w:r>
      <w:r w:rsidR="00990504">
        <w:rPr>
          <w:rFonts w:eastAsiaTheme="minorEastAsia"/>
          <w:sz w:val="24"/>
          <w:szCs w:val="24"/>
          <w:lang w:val="en-US"/>
        </w:rPr>
        <w:t xml:space="preserve">, on a </w:t>
      </w:r>
      <w:proofErr w:type="spellStart"/>
      <w:r w:rsidR="00990504">
        <w:rPr>
          <w:rFonts w:eastAsiaTheme="minorEastAsia"/>
          <w:sz w:val="24"/>
          <w:szCs w:val="24"/>
          <w:lang w:val="en-US"/>
        </w:rPr>
        <w:t>supervaluationist</w:t>
      </w:r>
      <w:proofErr w:type="spellEnd"/>
      <w:r w:rsidR="00990504">
        <w:rPr>
          <w:rFonts w:eastAsiaTheme="minorEastAsia"/>
          <w:sz w:val="24"/>
          <w:szCs w:val="24"/>
          <w:lang w:val="en-US"/>
        </w:rPr>
        <w:t xml:space="preserve"> view of vagueness,</w:t>
      </w:r>
      <w:r w:rsidR="00CD705D">
        <w:rPr>
          <w:rFonts w:eastAsiaTheme="minorEastAsia"/>
          <w:sz w:val="24"/>
          <w:szCs w:val="24"/>
          <w:lang w:val="en-US"/>
        </w:rPr>
        <w:t xml:space="preserve"> usually treated as</w:t>
      </w:r>
      <w:r w:rsidR="007A4AB9">
        <w:rPr>
          <w:rFonts w:eastAsiaTheme="minorEastAsia"/>
          <w:sz w:val="24"/>
          <w:szCs w:val="24"/>
          <w:lang w:val="en-US"/>
        </w:rPr>
        <w:t xml:space="preserve"> the leading rival to </w:t>
      </w:r>
      <w:proofErr w:type="spellStart"/>
      <w:r w:rsidR="007A4AB9">
        <w:rPr>
          <w:rFonts w:eastAsiaTheme="minorEastAsia"/>
          <w:sz w:val="24"/>
          <w:szCs w:val="24"/>
          <w:lang w:val="en-US"/>
        </w:rPr>
        <w:t>epistemicism</w:t>
      </w:r>
      <w:proofErr w:type="spellEnd"/>
      <w:r w:rsidR="007A4AB9">
        <w:rPr>
          <w:rFonts w:eastAsiaTheme="minorEastAsia"/>
          <w:sz w:val="24"/>
          <w:szCs w:val="24"/>
          <w:lang w:val="en-US"/>
        </w:rPr>
        <w:t>,</w:t>
      </w:r>
      <w:r w:rsidR="00990504">
        <w:rPr>
          <w:rFonts w:eastAsiaTheme="minorEastAsia"/>
          <w:sz w:val="24"/>
          <w:szCs w:val="24"/>
          <w:lang w:val="en-US"/>
        </w:rPr>
        <w:t xml:space="preserve"> many different exact specifications of the exact value of ‘</w:t>
      </w:r>
      <w:r w:rsidR="00990504">
        <w:rPr>
          <w:rFonts w:eastAsiaTheme="minorEastAsia"/>
          <w:i/>
          <w:sz w:val="24"/>
          <w:szCs w:val="24"/>
          <w:lang w:val="en-US"/>
        </w:rPr>
        <w:t>k</w:t>
      </w:r>
      <w:r w:rsidR="00990504">
        <w:rPr>
          <w:rFonts w:eastAsiaTheme="minorEastAsia"/>
          <w:sz w:val="24"/>
          <w:szCs w:val="24"/>
          <w:lang w:val="en-US"/>
        </w:rPr>
        <w:t>’ are consistent with our vague meaning of ‘heap’; nevertheless</w:t>
      </w:r>
      <w:r w:rsidR="00634114">
        <w:rPr>
          <w:rFonts w:eastAsiaTheme="minorEastAsia"/>
          <w:sz w:val="24"/>
          <w:szCs w:val="24"/>
          <w:lang w:val="en-US"/>
        </w:rPr>
        <w:t>, on each</w:t>
      </w:r>
      <w:r w:rsidR="00990504">
        <w:rPr>
          <w:rFonts w:eastAsiaTheme="minorEastAsia"/>
          <w:sz w:val="24"/>
          <w:szCs w:val="24"/>
          <w:lang w:val="en-US"/>
        </w:rPr>
        <w:t xml:space="preserve"> such specification</w:t>
      </w:r>
      <w:r w:rsidR="00634114">
        <w:rPr>
          <w:rFonts w:eastAsiaTheme="minorEastAsia"/>
          <w:sz w:val="24"/>
          <w:szCs w:val="24"/>
          <w:lang w:val="en-US"/>
        </w:rPr>
        <w:t xml:space="preserve">, there is such a number </w:t>
      </w:r>
      <w:r w:rsidR="00634114">
        <w:rPr>
          <w:rFonts w:eastAsiaTheme="minorEastAsia"/>
          <w:i/>
          <w:sz w:val="24"/>
          <w:szCs w:val="24"/>
          <w:lang w:val="en-US"/>
        </w:rPr>
        <w:t>k</w:t>
      </w:r>
      <w:r w:rsidR="00AF4038">
        <w:rPr>
          <w:rFonts w:eastAsiaTheme="minorEastAsia"/>
          <w:sz w:val="24"/>
          <w:szCs w:val="24"/>
          <w:lang w:val="en-US"/>
        </w:rPr>
        <w:t>. On the former</w:t>
      </w:r>
      <w:r w:rsidR="00634114">
        <w:rPr>
          <w:rFonts w:eastAsiaTheme="minorEastAsia"/>
          <w:sz w:val="24"/>
          <w:szCs w:val="24"/>
          <w:lang w:val="en-US"/>
        </w:rPr>
        <w:t xml:space="preserve"> approach, the problem with ‘</w:t>
      </w:r>
      <w:r w:rsidR="00634114">
        <w:rPr>
          <w:rFonts w:eastAsiaTheme="minorEastAsia"/>
          <w:i/>
          <w:sz w:val="24"/>
          <w:szCs w:val="24"/>
          <w:lang w:val="en-US"/>
        </w:rPr>
        <w:t>k</w:t>
      </w:r>
      <w:r w:rsidR="00AF4038">
        <w:rPr>
          <w:rFonts w:eastAsiaTheme="minorEastAsia"/>
          <w:sz w:val="24"/>
          <w:szCs w:val="24"/>
          <w:lang w:val="en-US"/>
        </w:rPr>
        <w:t>’ is epistemic; on the latter</w:t>
      </w:r>
      <w:r w:rsidR="00634114">
        <w:rPr>
          <w:rFonts w:eastAsiaTheme="minorEastAsia"/>
          <w:sz w:val="24"/>
          <w:szCs w:val="24"/>
          <w:lang w:val="en-US"/>
        </w:rPr>
        <w:t>, it is semantic, but both permit ordinary mathematical reasoning with ‘</w:t>
      </w:r>
      <w:r w:rsidR="00634114">
        <w:rPr>
          <w:rFonts w:eastAsiaTheme="minorEastAsia"/>
          <w:i/>
          <w:sz w:val="24"/>
          <w:szCs w:val="24"/>
          <w:lang w:val="en-US"/>
        </w:rPr>
        <w:t>k</w:t>
      </w:r>
      <w:r w:rsidR="00634114">
        <w:rPr>
          <w:rFonts w:eastAsiaTheme="minorEastAsia"/>
          <w:sz w:val="24"/>
          <w:szCs w:val="24"/>
          <w:lang w:val="en-US"/>
        </w:rPr>
        <w:t>’</w:t>
      </w:r>
      <w:r w:rsidR="00AE2201">
        <w:rPr>
          <w:rFonts w:eastAsiaTheme="minorEastAsia"/>
          <w:sz w:val="24"/>
          <w:szCs w:val="24"/>
          <w:lang w:val="en-US"/>
        </w:rPr>
        <w:t>, even though it is vague what its value is.</w:t>
      </w:r>
      <w:r w:rsidR="00634114">
        <w:rPr>
          <w:rFonts w:eastAsiaTheme="minorEastAsia"/>
          <w:sz w:val="24"/>
          <w:szCs w:val="24"/>
          <w:lang w:val="en-US"/>
        </w:rPr>
        <w:t xml:space="preserve"> </w:t>
      </w:r>
    </w:p>
    <w:p w:rsidR="00CC030D" w:rsidRDefault="00C84A1B" w:rsidP="003F4902">
      <w:pPr>
        <w:pStyle w:val="NoSpacing"/>
        <w:spacing w:line="276" w:lineRule="auto"/>
        <w:ind w:firstLine="720"/>
        <w:rPr>
          <w:rFonts w:eastAsiaTheme="minorEastAsia"/>
          <w:sz w:val="24"/>
          <w:szCs w:val="24"/>
          <w:lang w:val="en-US"/>
        </w:rPr>
      </w:pPr>
      <w:r>
        <w:rPr>
          <w:rFonts w:eastAsiaTheme="minorEastAsia"/>
          <w:sz w:val="24"/>
          <w:szCs w:val="24"/>
          <w:lang w:val="en-US"/>
        </w:rPr>
        <w:t>Keeping the example realistic and mathematically straightforward, we assume that the domain of contextually relevant natural numbers is finite—say, all those less than a million—and treat all of them as equally probable values of the schematic letter ‘</w:t>
      </w:r>
      <w:r>
        <w:rPr>
          <w:rFonts w:eastAsiaTheme="minorEastAsia"/>
          <w:i/>
          <w:sz w:val="24"/>
          <w:szCs w:val="24"/>
          <w:lang w:val="en-US"/>
        </w:rPr>
        <w:t>n</w:t>
      </w:r>
      <w:r>
        <w:rPr>
          <w:rFonts w:eastAsiaTheme="minorEastAsia"/>
          <w:sz w:val="24"/>
          <w:szCs w:val="24"/>
          <w:lang w:val="en-US"/>
        </w:rPr>
        <w:t>’ in HEAP.</w:t>
      </w:r>
      <w:r w:rsidR="00AF4038">
        <w:rPr>
          <w:rFonts w:eastAsiaTheme="minorEastAsia"/>
          <w:sz w:val="24"/>
          <w:szCs w:val="24"/>
          <w:lang w:val="en-US"/>
        </w:rPr>
        <w:t xml:space="preserve"> In reality</w:t>
      </w:r>
      <w:r w:rsidR="009946ED">
        <w:rPr>
          <w:rFonts w:eastAsiaTheme="minorEastAsia"/>
          <w:sz w:val="24"/>
          <w:szCs w:val="24"/>
          <w:lang w:val="en-US"/>
        </w:rPr>
        <w:t>, there may be many more candidate-heaps with twenty grains than with twenty tho</w:t>
      </w:r>
      <w:r w:rsidR="00382AFD">
        <w:rPr>
          <w:rFonts w:eastAsiaTheme="minorEastAsia"/>
          <w:sz w:val="24"/>
          <w:szCs w:val="24"/>
          <w:lang w:val="en-US"/>
        </w:rPr>
        <w:t>usand, but for simplicity we can</w:t>
      </w:r>
      <w:r w:rsidR="009946ED">
        <w:rPr>
          <w:rFonts w:eastAsiaTheme="minorEastAsia"/>
          <w:sz w:val="24"/>
          <w:szCs w:val="24"/>
          <w:lang w:val="en-US"/>
        </w:rPr>
        <w:t xml:space="preserve"> ignore such variations: taking them into account would not change the big picture. W</w:t>
      </w:r>
      <w:r w:rsidR="00634114">
        <w:rPr>
          <w:rFonts w:eastAsiaTheme="minorEastAsia"/>
          <w:sz w:val="24"/>
          <w:szCs w:val="24"/>
          <w:lang w:val="en-US"/>
        </w:rPr>
        <w:t>e</w:t>
      </w:r>
      <w:r w:rsidR="009946ED">
        <w:rPr>
          <w:rFonts w:eastAsiaTheme="minorEastAsia"/>
          <w:sz w:val="24"/>
          <w:szCs w:val="24"/>
          <w:lang w:val="en-US"/>
        </w:rPr>
        <w:t xml:space="preserve"> also</w:t>
      </w:r>
      <w:r w:rsidR="00634114">
        <w:rPr>
          <w:rFonts w:eastAsiaTheme="minorEastAsia"/>
          <w:sz w:val="24"/>
          <w:szCs w:val="24"/>
          <w:lang w:val="en-US"/>
        </w:rPr>
        <w:t xml:space="preserve"> assume that the domain contains all relevant candidates to be </w:t>
      </w:r>
      <w:r w:rsidR="00634114">
        <w:rPr>
          <w:rFonts w:eastAsiaTheme="minorEastAsia"/>
          <w:i/>
          <w:sz w:val="24"/>
          <w:szCs w:val="24"/>
          <w:lang w:val="en-US"/>
        </w:rPr>
        <w:t>k</w:t>
      </w:r>
      <w:r w:rsidR="00634114">
        <w:rPr>
          <w:rFonts w:eastAsiaTheme="minorEastAsia"/>
          <w:sz w:val="24"/>
          <w:szCs w:val="24"/>
          <w:lang w:val="en-US"/>
        </w:rPr>
        <w:t xml:space="preserve">, </w:t>
      </w:r>
      <w:r w:rsidR="00CC030D">
        <w:rPr>
          <w:rFonts w:eastAsiaTheme="minorEastAsia"/>
          <w:sz w:val="24"/>
          <w:szCs w:val="24"/>
          <w:lang w:val="en-US"/>
        </w:rPr>
        <w:t>the only value of ‘</w:t>
      </w:r>
      <w:r w:rsidR="00CC030D">
        <w:rPr>
          <w:rFonts w:eastAsiaTheme="minorEastAsia"/>
          <w:i/>
          <w:sz w:val="24"/>
          <w:szCs w:val="24"/>
          <w:lang w:val="en-US"/>
        </w:rPr>
        <w:t>n</w:t>
      </w:r>
      <w:r w:rsidR="00CC030D">
        <w:rPr>
          <w:rFonts w:eastAsiaTheme="minorEastAsia"/>
          <w:sz w:val="24"/>
          <w:szCs w:val="24"/>
          <w:lang w:val="en-US"/>
        </w:rPr>
        <w:t xml:space="preserve">’ for which HEAP has a true premise and false conclusion. By hypothesis, HEAP has a true premise for 1,000,000 </w:t>
      </w:r>
      <w:r w:rsidR="00CC030D">
        <w:rPr>
          <w:rFonts w:eastAsiaTheme="minorEastAsia" w:cstheme="minorHAnsi"/>
          <w:sz w:val="24"/>
          <w:szCs w:val="24"/>
          <w:lang w:val="en-US"/>
        </w:rPr>
        <w:t>–</w:t>
      </w:r>
      <w:r w:rsidR="00CC030D">
        <w:rPr>
          <w:rFonts w:eastAsiaTheme="minorEastAsia"/>
          <w:sz w:val="24"/>
          <w:szCs w:val="24"/>
          <w:lang w:val="en-US"/>
        </w:rPr>
        <w:t xml:space="preserve"> </w:t>
      </w:r>
      <w:r w:rsidR="00CC030D">
        <w:rPr>
          <w:rFonts w:eastAsiaTheme="minorEastAsia"/>
          <w:i/>
          <w:sz w:val="24"/>
          <w:szCs w:val="24"/>
          <w:lang w:val="en-US"/>
        </w:rPr>
        <w:t>k</w:t>
      </w:r>
      <w:r w:rsidR="00CC030D">
        <w:rPr>
          <w:rFonts w:eastAsiaTheme="minorEastAsia"/>
          <w:sz w:val="24"/>
          <w:szCs w:val="24"/>
          <w:lang w:val="en-US"/>
        </w:rPr>
        <w:t xml:space="preserve"> values of ‘</w:t>
      </w:r>
      <w:r w:rsidR="00CC030D">
        <w:rPr>
          <w:rFonts w:eastAsiaTheme="minorEastAsia"/>
          <w:i/>
          <w:sz w:val="24"/>
          <w:szCs w:val="24"/>
          <w:lang w:val="en-US"/>
        </w:rPr>
        <w:t>n</w:t>
      </w:r>
      <w:r w:rsidR="00CC030D">
        <w:rPr>
          <w:rFonts w:eastAsiaTheme="minorEastAsia"/>
          <w:sz w:val="24"/>
          <w:szCs w:val="24"/>
          <w:lang w:val="en-US"/>
        </w:rPr>
        <w:t>’. Consequen</w:t>
      </w:r>
      <w:r w:rsidR="00644483">
        <w:rPr>
          <w:rFonts w:eastAsiaTheme="minorEastAsia"/>
          <w:sz w:val="24"/>
          <w:szCs w:val="24"/>
          <w:lang w:val="en-US"/>
        </w:rPr>
        <w:t>tly, the reliability of HEAP is (999,999 </w:t>
      </w:r>
      <w:r w:rsidR="00644483">
        <w:rPr>
          <w:rFonts w:eastAsiaTheme="minorEastAsia" w:cstheme="minorHAnsi"/>
          <w:sz w:val="24"/>
          <w:szCs w:val="24"/>
          <w:lang w:val="en-US"/>
        </w:rPr>
        <w:t>–</w:t>
      </w:r>
      <w:r w:rsidR="00644483">
        <w:rPr>
          <w:rFonts w:eastAsiaTheme="minorEastAsia"/>
          <w:sz w:val="24"/>
          <w:szCs w:val="24"/>
          <w:lang w:val="en-US"/>
        </w:rPr>
        <w:t> </w:t>
      </w:r>
      <w:r w:rsidR="00644483">
        <w:rPr>
          <w:rFonts w:eastAsiaTheme="minorEastAsia"/>
          <w:i/>
          <w:sz w:val="24"/>
          <w:szCs w:val="24"/>
          <w:lang w:val="en-US"/>
        </w:rPr>
        <w:t>k</w:t>
      </w:r>
      <w:r w:rsidR="00644483">
        <w:rPr>
          <w:rFonts w:eastAsiaTheme="minorEastAsia"/>
          <w:sz w:val="24"/>
          <w:szCs w:val="24"/>
          <w:lang w:val="en-US"/>
        </w:rPr>
        <w:t>)</w:t>
      </w:r>
      <w:proofErr w:type="gramStart"/>
      <w:r w:rsidR="00644483">
        <w:rPr>
          <w:rFonts w:eastAsiaTheme="minorEastAsia"/>
          <w:sz w:val="24"/>
          <w:szCs w:val="24"/>
          <w:lang w:val="en-US"/>
        </w:rPr>
        <w:t>/(</w:t>
      </w:r>
      <w:proofErr w:type="gramEnd"/>
      <w:r w:rsidR="00644483">
        <w:rPr>
          <w:rFonts w:eastAsiaTheme="minorEastAsia"/>
          <w:sz w:val="24"/>
          <w:szCs w:val="24"/>
          <w:lang w:val="en-US"/>
        </w:rPr>
        <w:t>1,000,00 </w:t>
      </w:r>
      <w:r w:rsidR="00644483">
        <w:rPr>
          <w:rFonts w:eastAsiaTheme="minorEastAsia" w:cstheme="minorHAnsi"/>
          <w:sz w:val="24"/>
          <w:szCs w:val="24"/>
          <w:lang w:val="en-US"/>
        </w:rPr>
        <w:t>–</w:t>
      </w:r>
      <w:r w:rsidR="00644483">
        <w:rPr>
          <w:rFonts w:eastAsiaTheme="minorEastAsia"/>
          <w:sz w:val="24"/>
          <w:szCs w:val="24"/>
          <w:lang w:val="en-US"/>
        </w:rPr>
        <w:t> </w:t>
      </w:r>
      <w:r w:rsidR="00644483">
        <w:rPr>
          <w:rFonts w:eastAsiaTheme="minorEastAsia"/>
          <w:i/>
          <w:sz w:val="24"/>
          <w:szCs w:val="24"/>
          <w:lang w:val="en-US"/>
        </w:rPr>
        <w:t>k</w:t>
      </w:r>
      <w:r w:rsidR="00644483">
        <w:rPr>
          <w:rFonts w:eastAsiaTheme="minorEastAsia"/>
          <w:sz w:val="24"/>
          <w:szCs w:val="24"/>
          <w:lang w:val="en-US"/>
        </w:rPr>
        <w:t xml:space="preserve">). For example, if </w:t>
      </w:r>
      <w:r w:rsidR="00644483">
        <w:rPr>
          <w:rFonts w:eastAsiaTheme="minorEastAsia"/>
          <w:i/>
          <w:sz w:val="24"/>
          <w:szCs w:val="24"/>
          <w:lang w:val="en-US"/>
        </w:rPr>
        <w:t>k</w:t>
      </w:r>
      <w:r w:rsidR="00644483">
        <w:rPr>
          <w:rFonts w:eastAsiaTheme="minorEastAsia"/>
          <w:sz w:val="24"/>
          <w:szCs w:val="24"/>
          <w:lang w:val="en-US"/>
        </w:rPr>
        <w:t xml:space="preserve"> = 5,000, the reliability is 994,999/995,000. If </w:t>
      </w:r>
      <w:r w:rsidR="00644483">
        <w:rPr>
          <w:rFonts w:eastAsiaTheme="minorEastAsia"/>
          <w:i/>
          <w:sz w:val="24"/>
          <w:szCs w:val="24"/>
          <w:lang w:val="en-US"/>
        </w:rPr>
        <w:t>k</w:t>
      </w:r>
      <w:r w:rsidR="00644483">
        <w:rPr>
          <w:rFonts w:eastAsiaTheme="minorEastAsia"/>
          <w:sz w:val="24"/>
          <w:szCs w:val="24"/>
          <w:lang w:val="en-US"/>
        </w:rPr>
        <w:t xml:space="preserve"> = 50, the reliability is 999,949/999,950. The latter value for ‘</w:t>
      </w:r>
      <w:r w:rsidR="00644483">
        <w:rPr>
          <w:rFonts w:eastAsiaTheme="minorEastAsia"/>
          <w:i/>
          <w:sz w:val="24"/>
          <w:szCs w:val="24"/>
          <w:lang w:val="en-US"/>
        </w:rPr>
        <w:t>k</w:t>
      </w:r>
      <w:r w:rsidR="00644483">
        <w:rPr>
          <w:rFonts w:eastAsiaTheme="minorEastAsia"/>
          <w:sz w:val="24"/>
          <w:szCs w:val="24"/>
          <w:lang w:val="en-US"/>
        </w:rPr>
        <w:t xml:space="preserve">’ is more plausible: fifty grains can be nicely heaped up. In short, HEAP is </w:t>
      </w:r>
      <w:r w:rsidR="00644483" w:rsidRPr="00644483">
        <w:rPr>
          <w:rFonts w:eastAsiaTheme="minorEastAsia"/>
          <w:i/>
          <w:sz w:val="24"/>
          <w:szCs w:val="24"/>
          <w:lang w:val="en-US"/>
        </w:rPr>
        <w:t>almost</w:t>
      </w:r>
      <w:r w:rsidR="00644483">
        <w:rPr>
          <w:rFonts w:eastAsiaTheme="minorEastAsia"/>
          <w:sz w:val="24"/>
          <w:szCs w:val="24"/>
          <w:lang w:val="en-US"/>
        </w:rPr>
        <w:t xml:space="preserve"> perfectly reliable. Only in the exceptional circumstances of a </w:t>
      </w:r>
      <w:proofErr w:type="spellStart"/>
      <w:r w:rsidR="00644483">
        <w:rPr>
          <w:rFonts w:eastAsiaTheme="minorEastAsia"/>
          <w:sz w:val="24"/>
          <w:szCs w:val="24"/>
          <w:lang w:val="en-US"/>
        </w:rPr>
        <w:t>sorites</w:t>
      </w:r>
      <w:proofErr w:type="spellEnd"/>
      <w:r w:rsidR="00644483">
        <w:rPr>
          <w:rFonts w:eastAsiaTheme="minorEastAsia"/>
          <w:sz w:val="24"/>
          <w:szCs w:val="24"/>
          <w:lang w:val="en-US"/>
        </w:rPr>
        <w:t xml:space="preserve"> series is HEAP liable to get one into trouble. </w:t>
      </w:r>
      <w:r w:rsidR="0020721D">
        <w:rPr>
          <w:rFonts w:eastAsiaTheme="minorEastAsia"/>
          <w:sz w:val="24"/>
          <w:szCs w:val="24"/>
          <w:lang w:val="en-US"/>
        </w:rPr>
        <w:t>As a h</w:t>
      </w:r>
      <w:r w:rsidR="007A4AB9">
        <w:rPr>
          <w:rFonts w:eastAsiaTheme="minorEastAsia"/>
          <w:sz w:val="24"/>
          <w:szCs w:val="24"/>
          <w:lang w:val="en-US"/>
        </w:rPr>
        <w:t>euristic for applying ‘heap’</w:t>
      </w:r>
      <w:r w:rsidR="007020EA">
        <w:rPr>
          <w:rFonts w:eastAsiaTheme="minorEastAsia"/>
          <w:sz w:val="24"/>
          <w:szCs w:val="24"/>
          <w:lang w:val="en-US"/>
        </w:rPr>
        <w:t xml:space="preserve"> in realistic circumstances</w:t>
      </w:r>
      <w:r w:rsidR="007A4AB9">
        <w:rPr>
          <w:rFonts w:eastAsiaTheme="minorEastAsia"/>
          <w:sz w:val="24"/>
          <w:szCs w:val="24"/>
          <w:lang w:val="en-US"/>
        </w:rPr>
        <w:t>, HEAP</w:t>
      </w:r>
      <w:r w:rsidR="0020721D">
        <w:rPr>
          <w:rFonts w:eastAsiaTheme="minorEastAsia"/>
          <w:sz w:val="24"/>
          <w:szCs w:val="24"/>
          <w:lang w:val="en-US"/>
        </w:rPr>
        <w:t xml:space="preserve"> is excellent.</w:t>
      </w:r>
    </w:p>
    <w:p w:rsidR="00F364CF" w:rsidRDefault="00AE2201" w:rsidP="003F4902">
      <w:pPr>
        <w:pStyle w:val="NoSpacing"/>
        <w:spacing w:line="276" w:lineRule="auto"/>
        <w:rPr>
          <w:rFonts w:eastAsiaTheme="minorEastAsia"/>
          <w:sz w:val="24"/>
          <w:szCs w:val="24"/>
          <w:lang w:val="en-US"/>
        </w:rPr>
      </w:pPr>
      <w:r>
        <w:rPr>
          <w:rFonts w:eastAsiaTheme="minorEastAsia"/>
          <w:sz w:val="24"/>
          <w:szCs w:val="24"/>
          <w:lang w:val="en-US"/>
        </w:rPr>
        <w:tab/>
        <w:t>Does</w:t>
      </w:r>
      <w:r w:rsidR="00F364CF">
        <w:rPr>
          <w:rFonts w:eastAsiaTheme="minorEastAsia"/>
          <w:sz w:val="24"/>
          <w:szCs w:val="24"/>
          <w:lang w:val="en-US"/>
        </w:rPr>
        <w:t xml:space="preserve"> vagueness</w:t>
      </w:r>
      <w:r>
        <w:rPr>
          <w:rFonts w:eastAsiaTheme="minorEastAsia"/>
          <w:sz w:val="24"/>
          <w:szCs w:val="24"/>
          <w:lang w:val="en-US"/>
        </w:rPr>
        <w:t xml:space="preserve"> in ‘</w:t>
      </w:r>
      <w:r>
        <w:rPr>
          <w:rFonts w:eastAsiaTheme="minorEastAsia"/>
          <w:i/>
          <w:sz w:val="24"/>
          <w:szCs w:val="24"/>
          <w:lang w:val="en-US"/>
        </w:rPr>
        <w:t>k</w:t>
      </w:r>
      <w:r>
        <w:rPr>
          <w:rFonts w:eastAsiaTheme="minorEastAsia"/>
          <w:sz w:val="24"/>
          <w:szCs w:val="24"/>
          <w:lang w:val="en-US"/>
        </w:rPr>
        <w:t>’ undermine such calculation</w:t>
      </w:r>
      <w:r w:rsidR="007D47E2">
        <w:rPr>
          <w:rFonts w:eastAsiaTheme="minorEastAsia"/>
          <w:sz w:val="24"/>
          <w:szCs w:val="24"/>
          <w:lang w:val="en-US"/>
        </w:rPr>
        <w:t>s</w:t>
      </w:r>
      <w:r>
        <w:rPr>
          <w:rFonts w:eastAsiaTheme="minorEastAsia"/>
          <w:sz w:val="24"/>
          <w:szCs w:val="24"/>
          <w:lang w:val="en-US"/>
        </w:rPr>
        <w:t xml:space="preserve"> of reliability? E</w:t>
      </w:r>
      <w:r w:rsidR="00F364CF">
        <w:rPr>
          <w:rFonts w:eastAsiaTheme="minorEastAsia"/>
          <w:sz w:val="24"/>
          <w:szCs w:val="24"/>
          <w:lang w:val="en-US"/>
        </w:rPr>
        <w:t xml:space="preserve">ven if we only know an upper bound on </w:t>
      </w:r>
      <w:r w:rsidR="00F364CF">
        <w:rPr>
          <w:rFonts w:eastAsiaTheme="minorEastAsia"/>
          <w:i/>
          <w:sz w:val="24"/>
          <w:szCs w:val="24"/>
          <w:lang w:val="en-US"/>
        </w:rPr>
        <w:t>k</w:t>
      </w:r>
      <w:r w:rsidR="00F364CF">
        <w:rPr>
          <w:rFonts w:eastAsiaTheme="minorEastAsia"/>
          <w:sz w:val="24"/>
          <w:szCs w:val="24"/>
          <w:lang w:val="en-US"/>
        </w:rPr>
        <w:t xml:space="preserve">, say </w:t>
      </w:r>
      <w:r w:rsidR="00F364CF">
        <w:rPr>
          <w:rFonts w:eastAsiaTheme="minorEastAsia"/>
          <w:i/>
          <w:sz w:val="24"/>
          <w:szCs w:val="24"/>
          <w:lang w:val="en-US"/>
        </w:rPr>
        <w:t>k</w:t>
      </w:r>
      <w:r w:rsidR="00F364CF">
        <w:rPr>
          <w:rFonts w:eastAsiaTheme="minorEastAsia"/>
          <w:sz w:val="24"/>
          <w:szCs w:val="24"/>
          <w:lang w:val="en-US"/>
        </w:rPr>
        <w:t xml:space="preserve"> </w:t>
      </w:r>
      <w:r w:rsidR="00F364CF">
        <w:rPr>
          <w:rFonts w:eastAsiaTheme="minorEastAsia" w:cstheme="minorHAnsi"/>
          <w:sz w:val="24"/>
          <w:szCs w:val="24"/>
          <w:lang w:val="en-US"/>
        </w:rPr>
        <w:t>≤</w:t>
      </w:r>
      <w:r w:rsidR="00F364CF">
        <w:rPr>
          <w:rFonts w:eastAsiaTheme="minorEastAsia"/>
          <w:sz w:val="24"/>
          <w:szCs w:val="24"/>
          <w:lang w:val="en-US"/>
        </w:rPr>
        <w:t xml:space="preserve"> 10,000, we can calculate a lower bound on the reliability: it is at </w:t>
      </w:r>
      <w:r w:rsidR="007A4AB9">
        <w:rPr>
          <w:rFonts w:eastAsiaTheme="minorEastAsia"/>
          <w:sz w:val="24"/>
          <w:szCs w:val="24"/>
          <w:lang w:val="en-US"/>
        </w:rPr>
        <w:t xml:space="preserve">least 989,999/990,000, </w:t>
      </w:r>
      <w:r w:rsidR="00F364CF">
        <w:rPr>
          <w:rFonts w:eastAsiaTheme="minorEastAsia"/>
          <w:sz w:val="24"/>
          <w:szCs w:val="24"/>
          <w:lang w:val="en-US"/>
        </w:rPr>
        <w:t>already very high.</w:t>
      </w:r>
      <w:r w:rsidR="00DC4EBD">
        <w:rPr>
          <w:rFonts w:eastAsiaTheme="minorEastAsia"/>
          <w:sz w:val="24"/>
          <w:szCs w:val="24"/>
          <w:lang w:val="en-US"/>
        </w:rPr>
        <w:t xml:space="preserve"> Any reasonable view</w:t>
      </w:r>
      <w:r w:rsidR="00796B0B">
        <w:rPr>
          <w:rFonts w:eastAsiaTheme="minorEastAsia"/>
          <w:sz w:val="24"/>
          <w:szCs w:val="24"/>
          <w:lang w:val="en-US"/>
        </w:rPr>
        <w:t xml:space="preserve"> of vagueness</w:t>
      </w:r>
      <w:r w:rsidR="00DC4EBD">
        <w:rPr>
          <w:rFonts w:eastAsiaTheme="minorEastAsia"/>
          <w:sz w:val="24"/>
          <w:szCs w:val="24"/>
          <w:lang w:val="en-US"/>
        </w:rPr>
        <w:t xml:space="preserve"> should</w:t>
      </w:r>
      <w:r w:rsidR="00796B0B">
        <w:rPr>
          <w:rFonts w:eastAsiaTheme="minorEastAsia"/>
          <w:sz w:val="24"/>
          <w:szCs w:val="24"/>
          <w:lang w:val="en-US"/>
        </w:rPr>
        <w:t xml:space="preserve"> make room for</w:t>
      </w:r>
      <w:r w:rsidR="0044028E">
        <w:rPr>
          <w:rFonts w:eastAsiaTheme="minorEastAsia"/>
          <w:sz w:val="24"/>
          <w:szCs w:val="24"/>
          <w:lang w:val="en-US"/>
        </w:rPr>
        <w:t xml:space="preserve"> some such approximate knowledge articulated in vague terms</w:t>
      </w:r>
      <w:r w:rsidR="00DC4EBD">
        <w:rPr>
          <w:rFonts w:eastAsiaTheme="minorEastAsia"/>
          <w:sz w:val="24"/>
          <w:szCs w:val="24"/>
          <w:lang w:val="en-US"/>
        </w:rPr>
        <w:t>, on pain of making vague language and thought useless in ways they obviously are not. For example, o</w:t>
      </w:r>
      <w:r w:rsidR="00F364CF">
        <w:rPr>
          <w:rFonts w:eastAsiaTheme="minorEastAsia"/>
          <w:sz w:val="24"/>
          <w:szCs w:val="24"/>
          <w:lang w:val="en-US"/>
        </w:rPr>
        <w:t xml:space="preserve">n an </w:t>
      </w:r>
      <w:proofErr w:type="spellStart"/>
      <w:r w:rsidR="00F364CF">
        <w:rPr>
          <w:rFonts w:eastAsiaTheme="minorEastAsia"/>
          <w:sz w:val="24"/>
          <w:szCs w:val="24"/>
          <w:lang w:val="en-US"/>
        </w:rPr>
        <w:t>epi</w:t>
      </w:r>
      <w:r w:rsidR="007A4AB9">
        <w:rPr>
          <w:rFonts w:eastAsiaTheme="minorEastAsia"/>
          <w:sz w:val="24"/>
          <w:szCs w:val="24"/>
          <w:lang w:val="en-US"/>
        </w:rPr>
        <w:t>stemicist</w:t>
      </w:r>
      <w:proofErr w:type="spellEnd"/>
      <w:r w:rsidR="007A4AB9">
        <w:rPr>
          <w:rFonts w:eastAsiaTheme="minorEastAsia"/>
          <w:sz w:val="24"/>
          <w:szCs w:val="24"/>
          <w:lang w:val="en-US"/>
        </w:rPr>
        <w:t xml:space="preserve"> account of vagueness,</w:t>
      </w:r>
      <w:r w:rsidR="00796B0B">
        <w:rPr>
          <w:rFonts w:eastAsiaTheme="minorEastAsia"/>
          <w:sz w:val="24"/>
          <w:szCs w:val="24"/>
          <w:lang w:val="en-US"/>
        </w:rPr>
        <w:t xml:space="preserve"> we can know that </w:t>
      </w:r>
      <w:r w:rsidR="0049170F">
        <w:rPr>
          <w:rFonts w:eastAsiaTheme="minorEastAsia"/>
          <w:i/>
          <w:sz w:val="24"/>
          <w:szCs w:val="24"/>
          <w:lang w:val="en-US"/>
        </w:rPr>
        <w:t>k</w:t>
      </w:r>
      <w:r w:rsidR="0049170F">
        <w:rPr>
          <w:rFonts w:eastAsiaTheme="minorEastAsia"/>
          <w:sz w:val="24"/>
          <w:szCs w:val="24"/>
          <w:lang w:val="en-US"/>
        </w:rPr>
        <w:t xml:space="preserve"> </w:t>
      </w:r>
      <w:r w:rsidR="0049170F">
        <w:rPr>
          <w:rFonts w:eastAsiaTheme="minorEastAsia" w:cstheme="minorHAnsi"/>
          <w:sz w:val="24"/>
          <w:szCs w:val="24"/>
          <w:lang w:val="en-US"/>
        </w:rPr>
        <w:t>≤</w:t>
      </w:r>
      <w:r w:rsidR="0049170F">
        <w:rPr>
          <w:rFonts w:eastAsiaTheme="minorEastAsia"/>
          <w:sz w:val="24"/>
          <w:szCs w:val="24"/>
          <w:lang w:val="en-US"/>
        </w:rPr>
        <w:t xml:space="preserve"> 1</w:t>
      </w:r>
      <w:r w:rsidR="00DC4EBD">
        <w:rPr>
          <w:rFonts w:eastAsiaTheme="minorEastAsia"/>
          <w:sz w:val="24"/>
          <w:szCs w:val="24"/>
          <w:lang w:val="en-US"/>
        </w:rPr>
        <w:t>0,000 because it is true for every value</w:t>
      </w:r>
      <w:r w:rsidR="0049170F">
        <w:rPr>
          <w:rFonts w:eastAsiaTheme="minorEastAsia"/>
          <w:sz w:val="24"/>
          <w:szCs w:val="24"/>
          <w:lang w:val="en-US"/>
        </w:rPr>
        <w:t xml:space="preserve"> of ‘</w:t>
      </w:r>
      <w:r w:rsidR="0049170F">
        <w:rPr>
          <w:rFonts w:eastAsiaTheme="minorEastAsia"/>
          <w:i/>
          <w:sz w:val="24"/>
          <w:szCs w:val="24"/>
          <w:lang w:val="en-US"/>
        </w:rPr>
        <w:t>k</w:t>
      </w:r>
      <w:r w:rsidR="0049170F">
        <w:rPr>
          <w:rFonts w:eastAsiaTheme="minorEastAsia"/>
          <w:sz w:val="24"/>
          <w:szCs w:val="24"/>
          <w:lang w:val="en-US"/>
        </w:rPr>
        <w:t>’ compatible with what we know.</w:t>
      </w:r>
      <w:r w:rsidR="00DC4EBD">
        <w:rPr>
          <w:rFonts w:eastAsiaTheme="minorEastAsia"/>
          <w:sz w:val="24"/>
          <w:szCs w:val="24"/>
          <w:lang w:val="en-US"/>
        </w:rPr>
        <w:t xml:space="preserve"> Similarly, o</w:t>
      </w:r>
      <w:r w:rsidR="00796B0B">
        <w:rPr>
          <w:rFonts w:eastAsiaTheme="minorEastAsia"/>
          <w:sz w:val="24"/>
          <w:szCs w:val="24"/>
          <w:lang w:val="en-US"/>
        </w:rPr>
        <w:t xml:space="preserve">n a </w:t>
      </w:r>
      <w:proofErr w:type="spellStart"/>
      <w:r w:rsidR="00796B0B">
        <w:rPr>
          <w:rFonts w:eastAsiaTheme="minorEastAsia"/>
          <w:sz w:val="24"/>
          <w:szCs w:val="24"/>
          <w:lang w:val="en-US"/>
        </w:rPr>
        <w:t>supervaluationist</w:t>
      </w:r>
      <w:proofErr w:type="spellEnd"/>
      <w:r w:rsidR="00796B0B">
        <w:rPr>
          <w:rFonts w:eastAsiaTheme="minorEastAsia"/>
          <w:sz w:val="24"/>
          <w:szCs w:val="24"/>
          <w:lang w:val="en-US"/>
        </w:rPr>
        <w:t xml:space="preserve"> </w:t>
      </w:r>
      <w:r w:rsidR="00DC4EBD">
        <w:rPr>
          <w:rFonts w:eastAsiaTheme="minorEastAsia"/>
          <w:sz w:val="24"/>
          <w:szCs w:val="24"/>
          <w:lang w:val="en-US"/>
        </w:rPr>
        <w:t>account of vagueness,</w:t>
      </w:r>
      <w:r w:rsidR="007A4AB9">
        <w:rPr>
          <w:rFonts w:eastAsiaTheme="minorEastAsia"/>
          <w:sz w:val="24"/>
          <w:szCs w:val="24"/>
          <w:lang w:val="en-US"/>
        </w:rPr>
        <w:t xml:space="preserve"> we can know that </w:t>
      </w:r>
      <w:r w:rsidR="007A4AB9">
        <w:rPr>
          <w:rFonts w:eastAsiaTheme="minorEastAsia"/>
          <w:i/>
          <w:sz w:val="24"/>
          <w:szCs w:val="24"/>
          <w:lang w:val="en-US"/>
        </w:rPr>
        <w:t>k</w:t>
      </w:r>
      <w:r w:rsidR="007A4AB9">
        <w:rPr>
          <w:rFonts w:eastAsiaTheme="minorEastAsia"/>
          <w:sz w:val="24"/>
          <w:szCs w:val="24"/>
          <w:lang w:val="en-US"/>
        </w:rPr>
        <w:t xml:space="preserve"> </w:t>
      </w:r>
      <w:r w:rsidR="007A4AB9">
        <w:rPr>
          <w:rFonts w:eastAsiaTheme="minorEastAsia" w:cstheme="minorHAnsi"/>
          <w:sz w:val="24"/>
          <w:szCs w:val="24"/>
          <w:lang w:val="en-US"/>
        </w:rPr>
        <w:t>≤</w:t>
      </w:r>
      <w:r w:rsidR="007A4AB9">
        <w:rPr>
          <w:rFonts w:eastAsiaTheme="minorEastAsia"/>
          <w:sz w:val="24"/>
          <w:szCs w:val="24"/>
          <w:lang w:val="en-US"/>
        </w:rPr>
        <w:t xml:space="preserve"> 10,000 because it is true for every</w:t>
      </w:r>
      <w:r w:rsidR="0044028E">
        <w:rPr>
          <w:rFonts w:eastAsiaTheme="minorEastAsia"/>
          <w:sz w:val="24"/>
          <w:szCs w:val="24"/>
          <w:lang w:val="en-US"/>
        </w:rPr>
        <w:t xml:space="preserve"> assignment of a</w:t>
      </w:r>
      <w:r w:rsidR="00796B0B">
        <w:rPr>
          <w:rFonts w:eastAsiaTheme="minorEastAsia"/>
          <w:sz w:val="24"/>
          <w:szCs w:val="24"/>
          <w:lang w:val="en-US"/>
        </w:rPr>
        <w:t xml:space="preserve"> value to ‘</w:t>
      </w:r>
      <w:r w:rsidR="00796B0B">
        <w:rPr>
          <w:rFonts w:eastAsiaTheme="minorEastAsia"/>
          <w:i/>
          <w:sz w:val="24"/>
          <w:szCs w:val="24"/>
          <w:lang w:val="en-US"/>
        </w:rPr>
        <w:t>k</w:t>
      </w:r>
      <w:r w:rsidR="00796B0B">
        <w:rPr>
          <w:rFonts w:eastAsiaTheme="minorEastAsia"/>
          <w:sz w:val="24"/>
          <w:szCs w:val="24"/>
          <w:lang w:val="en-US"/>
        </w:rPr>
        <w:t>’</w:t>
      </w:r>
      <w:r w:rsidR="007A4AB9">
        <w:rPr>
          <w:rFonts w:eastAsiaTheme="minorEastAsia"/>
          <w:sz w:val="24"/>
          <w:szCs w:val="24"/>
          <w:lang w:val="en-US"/>
        </w:rPr>
        <w:t xml:space="preserve"> consistent </w:t>
      </w:r>
      <w:r w:rsidR="00DC4EBD">
        <w:rPr>
          <w:rFonts w:eastAsiaTheme="minorEastAsia"/>
          <w:sz w:val="24"/>
          <w:szCs w:val="24"/>
          <w:lang w:val="en-US"/>
        </w:rPr>
        <w:t>with its vague meaning</w:t>
      </w:r>
      <w:r w:rsidR="007A4AB9">
        <w:rPr>
          <w:rFonts w:eastAsiaTheme="minorEastAsia"/>
          <w:sz w:val="24"/>
          <w:szCs w:val="24"/>
          <w:lang w:val="en-US"/>
        </w:rPr>
        <w:t>, even though</w:t>
      </w:r>
      <w:r w:rsidR="00796B0B">
        <w:rPr>
          <w:rFonts w:eastAsiaTheme="minorEastAsia"/>
          <w:sz w:val="24"/>
          <w:szCs w:val="24"/>
          <w:lang w:val="en-US"/>
        </w:rPr>
        <w:t xml:space="preserve"> none of them is uniquely correct.</w:t>
      </w:r>
      <w:r w:rsidR="0044028E">
        <w:rPr>
          <w:rFonts w:eastAsiaTheme="minorEastAsia"/>
          <w:sz w:val="24"/>
          <w:szCs w:val="24"/>
          <w:lang w:val="en-US"/>
        </w:rPr>
        <w:t xml:space="preserve"> E</w:t>
      </w:r>
      <w:r w:rsidR="00DC4EBD">
        <w:rPr>
          <w:rFonts w:eastAsiaTheme="minorEastAsia"/>
          <w:sz w:val="24"/>
          <w:szCs w:val="24"/>
          <w:lang w:val="en-US"/>
        </w:rPr>
        <w:t xml:space="preserve">stimating the tolerance principle’s reliability in the way described does not commit one to </w:t>
      </w:r>
      <w:r w:rsidR="00747308">
        <w:rPr>
          <w:rFonts w:eastAsiaTheme="minorEastAsia"/>
          <w:sz w:val="24"/>
          <w:szCs w:val="24"/>
          <w:lang w:val="en-US"/>
        </w:rPr>
        <w:t>any</w:t>
      </w:r>
      <w:r w:rsidR="007020EA">
        <w:rPr>
          <w:rFonts w:eastAsiaTheme="minorEastAsia"/>
          <w:sz w:val="24"/>
          <w:szCs w:val="24"/>
          <w:lang w:val="en-US"/>
        </w:rPr>
        <w:t xml:space="preserve"> one </w:t>
      </w:r>
      <w:r w:rsidR="00747308">
        <w:rPr>
          <w:rFonts w:eastAsiaTheme="minorEastAsia"/>
          <w:sz w:val="24"/>
          <w:szCs w:val="24"/>
          <w:lang w:val="en-US"/>
        </w:rPr>
        <w:t>view of vagueness.</w:t>
      </w:r>
    </w:p>
    <w:p w:rsidR="00FB6013" w:rsidRPr="00FB6013" w:rsidRDefault="00FB6013" w:rsidP="003F4902">
      <w:pPr>
        <w:pStyle w:val="NoSpacing"/>
        <w:spacing w:line="276" w:lineRule="auto"/>
        <w:rPr>
          <w:rFonts w:eastAsiaTheme="minorEastAsia"/>
          <w:sz w:val="24"/>
          <w:szCs w:val="24"/>
          <w:lang w:val="en-US"/>
        </w:rPr>
      </w:pPr>
      <w:r>
        <w:rPr>
          <w:rFonts w:eastAsiaTheme="minorEastAsia"/>
          <w:sz w:val="24"/>
          <w:szCs w:val="24"/>
          <w:lang w:val="en-US"/>
        </w:rPr>
        <w:tab/>
        <w:t>To vary the example, we can consider a case where the space of possibilities may be treated a</w:t>
      </w:r>
      <w:r w:rsidR="000F1FC6">
        <w:rPr>
          <w:rFonts w:eastAsiaTheme="minorEastAsia"/>
          <w:sz w:val="24"/>
          <w:szCs w:val="24"/>
          <w:lang w:val="en-US"/>
        </w:rPr>
        <w:t>s continuous rather than discret</w:t>
      </w:r>
      <w:r>
        <w:rPr>
          <w:rFonts w:eastAsiaTheme="minorEastAsia"/>
          <w:sz w:val="24"/>
          <w:szCs w:val="24"/>
          <w:lang w:val="en-US"/>
        </w:rPr>
        <w:t>e. Here is a tolerance principle for the vague term ‘</w:t>
      </w:r>
      <w:r w:rsidR="00D3385D">
        <w:rPr>
          <w:rFonts w:eastAsiaTheme="minorEastAsia"/>
          <w:sz w:val="24"/>
          <w:szCs w:val="24"/>
          <w:lang w:val="en-US"/>
        </w:rPr>
        <w:t>about 6 o’clock</w:t>
      </w:r>
      <w:r>
        <w:rPr>
          <w:rFonts w:eastAsiaTheme="minorEastAsia"/>
          <w:sz w:val="24"/>
          <w:szCs w:val="24"/>
          <w:lang w:val="en-US"/>
        </w:rPr>
        <w:t>’ (where the</w:t>
      </w:r>
      <w:r w:rsidR="002E247A">
        <w:rPr>
          <w:rFonts w:eastAsiaTheme="minorEastAsia"/>
          <w:sz w:val="24"/>
          <w:szCs w:val="24"/>
          <w:lang w:val="en-US"/>
        </w:rPr>
        <w:t xml:space="preserve"> independent</w:t>
      </w:r>
      <w:r>
        <w:rPr>
          <w:rFonts w:eastAsiaTheme="minorEastAsia"/>
          <w:sz w:val="24"/>
          <w:szCs w:val="24"/>
          <w:lang w:val="en-US"/>
        </w:rPr>
        <w:t xml:space="preserve"> </w:t>
      </w:r>
      <w:proofErr w:type="gramStart"/>
      <w:r>
        <w:rPr>
          <w:rFonts w:eastAsiaTheme="minorEastAsia"/>
          <w:sz w:val="24"/>
          <w:szCs w:val="24"/>
          <w:lang w:val="en-US"/>
        </w:rPr>
        <w:t>variable</w:t>
      </w:r>
      <w:r w:rsidR="002E247A">
        <w:rPr>
          <w:rFonts w:eastAsiaTheme="minorEastAsia"/>
          <w:sz w:val="24"/>
          <w:szCs w:val="24"/>
          <w:lang w:val="en-US"/>
        </w:rPr>
        <w:t>s</w:t>
      </w:r>
      <w:r>
        <w:rPr>
          <w:rFonts w:eastAsiaTheme="minorEastAsia"/>
          <w:sz w:val="24"/>
          <w:szCs w:val="24"/>
          <w:lang w:val="en-US"/>
        </w:rPr>
        <w:t xml:space="preserve"> ‘</w:t>
      </w:r>
      <w:r>
        <w:rPr>
          <w:rFonts w:eastAsiaTheme="minorEastAsia"/>
          <w:i/>
          <w:sz w:val="24"/>
          <w:szCs w:val="24"/>
          <w:lang w:val="en-US"/>
        </w:rPr>
        <w:t>t</w:t>
      </w:r>
      <w:r>
        <w:rPr>
          <w:rFonts w:eastAsiaTheme="minorEastAsia"/>
          <w:sz w:val="24"/>
          <w:szCs w:val="24"/>
          <w:lang w:val="en-US"/>
        </w:rPr>
        <w:t>’</w:t>
      </w:r>
      <w:proofErr w:type="gramEnd"/>
      <w:r w:rsidR="002E247A">
        <w:rPr>
          <w:rFonts w:eastAsiaTheme="minorEastAsia"/>
          <w:sz w:val="24"/>
          <w:szCs w:val="24"/>
          <w:lang w:val="en-US"/>
        </w:rPr>
        <w:t xml:space="preserve"> and ‘</w:t>
      </w:r>
      <w:r w:rsidR="002E247A">
        <w:rPr>
          <w:rFonts w:eastAsiaTheme="minorEastAsia"/>
          <w:i/>
          <w:sz w:val="24"/>
          <w:szCs w:val="24"/>
          <w:lang w:val="en-US"/>
        </w:rPr>
        <w:t>t</w:t>
      </w:r>
      <w:r w:rsidR="002E247A">
        <w:rPr>
          <w:rFonts w:eastAsiaTheme="minorEastAsia"/>
          <w:sz w:val="24"/>
          <w:szCs w:val="24"/>
          <w:lang w:val="en-US"/>
        </w:rPr>
        <w:t>*’</w:t>
      </w:r>
      <w:r>
        <w:rPr>
          <w:rFonts w:eastAsiaTheme="minorEastAsia"/>
          <w:sz w:val="24"/>
          <w:szCs w:val="24"/>
          <w:lang w:val="en-US"/>
        </w:rPr>
        <w:t xml:space="preserve"> ran</w:t>
      </w:r>
      <w:r w:rsidR="002E247A">
        <w:rPr>
          <w:rFonts w:eastAsiaTheme="minorEastAsia"/>
          <w:sz w:val="24"/>
          <w:szCs w:val="24"/>
          <w:lang w:val="en-US"/>
        </w:rPr>
        <w:t>ge</w:t>
      </w:r>
      <w:r>
        <w:rPr>
          <w:rFonts w:eastAsiaTheme="minorEastAsia"/>
          <w:sz w:val="24"/>
          <w:szCs w:val="24"/>
          <w:lang w:val="en-US"/>
        </w:rPr>
        <w:t xml:space="preserve"> over times in a 12 hour cycle):</w:t>
      </w:r>
    </w:p>
    <w:p w:rsidR="00FB6013" w:rsidRDefault="00FB6013" w:rsidP="003F4902">
      <w:pPr>
        <w:pStyle w:val="NoSpacing"/>
        <w:spacing w:line="276" w:lineRule="auto"/>
        <w:rPr>
          <w:rFonts w:eastAsiaTheme="minorEastAsia"/>
          <w:sz w:val="24"/>
          <w:szCs w:val="24"/>
          <w:lang w:val="en-US"/>
        </w:rPr>
      </w:pPr>
    </w:p>
    <w:p w:rsidR="00FB6013" w:rsidRDefault="00867C7F" w:rsidP="003F4902">
      <w:pPr>
        <w:pStyle w:val="NoSpacing"/>
        <w:spacing w:line="276" w:lineRule="auto"/>
        <w:rPr>
          <w:rFonts w:eastAsiaTheme="minorEastAsia"/>
          <w:sz w:val="24"/>
          <w:szCs w:val="24"/>
          <w:lang w:val="en-US"/>
        </w:rPr>
      </w:pPr>
      <w:r>
        <w:rPr>
          <w:rFonts w:eastAsiaTheme="minorEastAsia"/>
          <w:sz w:val="24"/>
          <w:szCs w:val="24"/>
          <w:lang w:val="en-US"/>
        </w:rPr>
        <w:t>ABOUT</w:t>
      </w:r>
      <w:r w:rsidR="0061142C">
        <w:rPr>
          <w:rFonts w:eastAsiaTheme="minorEastAsia"/>
          <w:sz w:val="24"/>
          <w:szCs w:val="24"/>
          <w:lang w:val="en-US"/>
        </w:rPr>
        <w:t>6</w:t>
      </w:r>
      <w:r w:rsidR="00FB6013">
        <w:rPr>
          <w:rFonts w:eastAsiaTheme="minorEastAsia"/>
          <w:sz w:val="24"/>
          <w:szCs w:val="24"/>
          <w:lang w:val="en-US"/>
        </w:rPr>
        <w:tab/>
        <w:t>From:</w:t>
      </w:r>
      <w:r w:rsidR="00FB6013">
        <w:rPr>
          <w:rFonts w:eastAsiaTheme="minorEastAsia"/>
          <w:sz w:val="24"/>
          <w:szCs w:val="24"/>
          <w:lang w:val="en-US"/>
        </w:rPr>
        <w:tab/>
      </w:r>
      <w:r w:rsidR="00FB6013">
        <w:rPr>
          <w:rFonts w:eastAsiaTheme="minorEastAsia"/>
          <w:sz w:val="24"/>
          <w:szCs w:val="24"/>
          <w:lang w:val="en-US"/>
        </w:rPr>
        <w:tab/>
      </w:r>
      <w:r w:rsidR="00FB6013">
        <w:rPr>
          <w:rFonts w:eastAsiaTheme="minorEastAsia"/>
          <w:i/>
          <w:sz w:val="24"/>
          <w:szCs w:val="24"/>
          <w:lang w:val="en-US"/>
        </w:rPr>
        <w:t>t</w:t>
      </w:r>
      <w:r w:rsidR="00FB6013">
        <w:rPr>
          <w:rFonts w:eastAsiaTheme="minorEastAsia"/>
          <w:sz w:val="24"/>
          <w:szCs w:val="24"/>
          <w:lang w:val="en-US"/>
        </w:rPr>
        <w:t xml:space="preserve"> is about 6 o’clock</w:t>
      </w:r>
    </w:p>
    <w:p w:rsidR="00D3385D" w:rsidRDefault="00D3385D" w:rsidP="003F4902">
      <w:pPr>
        <w:pStyle w:val="NoSpacing"/>
        <w:spacing w:line="276" w:lineRule="auto"/>
        <w:rPr>
          <w:rFonts w:eastAsiaTheme="minorEastAsia"/>
          <w:sz w:val="24"/>
          <w:szCs w:val="24"/>
          <w:lang w:val="en-US"/>
        </w:rPr>
      </w:pPr>
    </w:p>
    <w:p w:rsidR="00D3385D" w:rsidRPr="00D3385D" w:rsidRDefault="00D3385D" w:rsidP="003F4902">
      <w:pPr>
        <w:pStyle w:val="NoSpacing"/>
        <w:spacing w:line="276" w:lineRule="auto"/>
        <w:rPr>
          <w:rFonts w:eastAsiaTheme="minorEastAsia"/>
          <w:i/>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roofErr w:type="gramStart"/>
      <w:r>
        <w:rPr>
          <w:rFonts w:eastAsiaTheme="minorEastAsia"/>
          <w:i/>
          <w:sz w:val="24"/>
          <w:szCs w:val="24"/>
          <w:lang w:val="en-US"/>
        </w:rPr>
        <w:t>t</w:t>
      </w:r>
      <w:proofErr w:type="gramEnd"/>
      <w:r>
        <w:rPr>
          <w:rFonts w:eastAsiaTheme="minorEastAsia"/>
          <w:sz w:val="24"/>
          <w:szCs w:val="24"/>
          <w:lang w:val="en-US"/>
        </w:rPr>
        <w:t xml:space="preserve">* is within a minute of </w:t>
      </w:r>
      <w:r>
        <w:rPr>
          <w:rFonts w:eastAsiaTheme="minorEastAsia"/>
          <w:i/>
          <w:sz w:val="24"/>
          <w:szCs w:val="24"/>
          <w:lang w:val="en-US"/>
        </w:rPr>
        <w:t>t</w:t>
      </w:r>
    </w:p>
    <w:p w:rsidR="00FB6013" w:rsidRDefault="00FB6013" w:rsidP="003F4902">
      <w:pPr>
        <w:pStyle w:val="NoSpacing"/>
        <w:spacing w:line="276" w:lineRule="auto"/>
        <w:rPr>
          <w:rFonts w:eastAsiaTheme="minorEastAsia"/>
          <w:sz w:val="24"/>
          <w:szCs w:val="24"/>
          <w:lang w:val="en-US"/>
        </w:rPr>
      </w:pPr>
    </w:p>
    <w:p w:rsidR="00FB6013" w:rsidRPr="00FB6013" w:rsidRDefault="00FB6013"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t>To:</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t</w:t>
      </w:r>
      <w:r w:rsidR="00D3385D">
        <w:rPr>
          <w:rFonts w:eastAsiaTheme="minorEastAsia"/>
          <w:sz w:val="24"/>
          <w:szCs w:val="24"/>
          <w:lang w:val="en-US"/>
        </w:rPr>
        <w:t>* is</w:t>
      </w:r>
      <w:r>
        <w:rPr>
          <w:rFonts w:eastAsiaTheme="minorEastAsia"/>
          <w:sz w:val="24"/>
          <w:szCs w:val="24"/>
          <w:lang w:val="en-US"/>
        </w:rPr>
        <w:t xml:space="preserve"> about 6 o’clock </w:t>
      </w:r>
    </w:p>
    <w:p w:rsidR="00945509" w:rsidRPr="00075E2C" w:rsidRDefault="00945509" w:rsidP="003F4902">
      <w:pPr>
        <w:pStyle w:val="NoSpacing"/>
        <w:spacing w:line="276" w:lineRule="auto"/>
        <w:rPr>
          <w:rFonts w:eastAsiaTheme="minorEastAsia"/>
          <w:i/>
          <w:sz w:val="24"/>
          <w:szCs w:val="24"/>
          <w:lang w:val="en-US"/>
        </w:rPr>
      </w:pPr>
    </w:p>
    <w:p w:rsidR="00075E2C" w:rsidRDefault="00FB6013" w:rsidP="003F4902">
      <w:pPr>
        <w:pStyle w:val="NoSpacing"/>
        <w:spacing w:line="276" w:lineRule="auto"/>
        <w:rPr>
          <w:rFonts w:eastAsiaTheme="minorEastAsia"/>
          <w:sz w:val="24"/>
          <w:szCs w:val="24"/>
          <w:lang w:val="en-US"/>
        </w:rPr>
      </w:pPr>
      <w:r>
        <w:rPr>
          <w:rFonts w:eastAsiaTheme="minorEastAsia"/>
          <w:sz w:val="24"/>
          <w:szCs w:val="24"/>
          <w:lang w:val="en-US"/>
        </w:rPr>
        <w:t xml:space="preserve">Suppose that the probability distribution over possible values </w:t>
      </w:r>
      <w:proofErr w:type="gramStart"/>
      <w:r>
        <w:rPr>
          <w:rFonts w:eastAsiaTheme="minorEastAsia"/>
          <w:sz w:val="24"/>
          <w:szCs w:val="24"/>
          <w:lang w:val="en-US"/>
        </w:rPr>
        <w:t>of ‘</w:t>
      </w:r>
      <w:r>
        <w:rPr>
          <w:rFonts w:eastAsiaTheme="minorEastAsia"/>
          <w:i/>
          <w:sz w:val="24"/>
          <w:szCs w:val="24"/>
          <w:lang w:val="en-US"/>
        </w:rPr>
        <w:t>t</w:t>
      </w:r>
      <w:r w:rsidR="007324E4">
        <w:rPr>
          <w:rFonts w:eastAsiaTheme="minorEastAsia"/>
          <w:sz w:val="24"/>
          <w:szCs w:val="24"/>
          <w:lang w:val="en-US"/>
        </w:rPr>
        <w:t>’</w:t>
      </w:r>
      <w:proofErr w:type="gramEnd"/>
      <w:r w:rsidR="007324E4">
        <w:rPr>
          <w:rFonts w:eastAsiaTheme="minorEastAsia"/>
          <w:sz w:val="24"/>
          <w:szCs w:val="24"/>
          <w:lang w:val="en-US"/>
        </w:rPr>
        <w:t xml:space="preserve"> is uniform, so</w:t>
      </w:r>
      <w:r w:rsidR="008022A1">
        <w:rPr>
          <w:rFonts w:eastAsiaTheme="minorEastAsia"/>
          <w:sz w:val="24"/>
          <w:szCs w:val="24"/>
          <w:lang w:val="en-US"/>
        </w:rPr>
        <w:t xml:space="preserve"> its value is equally likely to fall in</w:t>
      </w:r>
      <w:r w:rsidR="007324E4">
        <w:rPr>
          <w:rFonts w:eastAsiaTheme="minorEastAsia"/>
          <w:sz w:val="24"/>
          <w:szCs w:val="24"/>
          <w:lang w:val="en-US"/>
        </w:rPr>
        <w:t xml:space="preserve"> </w:t>
      </w:r>
      <w:r>
        <w:rPr>
          <w:rFonts w:eastAsiaTheme="minorEastAsia"/>
          <w:sz w:val="24"/>
          <w:szCs w:val="24"/>
          <w:lang w:val="en-US"/>
        </w:rPr>
        <w:t>any two pe</w:t>
      </w:r>
      <w:r w:rsidR="008022A1">
        <w:rPr>
          <w:rFonts w:eastAsiaTheme="minorEastAsia"/>
          <w:sz w:val="24"/>
          <w:szCs w:val="24"/>
          <w:lang w:val="en-US"/>
        </w:rPr>
        <w:t>riods of the same length</w:t>
      </w:r>
      <w:r w:rsidR="00D3385D">
        <w:rPr>
          <w:rFonts w:eastAsiaTheme="minorEastAsia"/>
          <w:sz w:val="24"/>
          <w:szCs w:val="24"/>
          <w:lang w:val="en-US"/>
        </w:rPr>
        <w:t>.</w:t>
      </w:r>
      <w:r>
        <w:rPr>
          <w:rFonts w:eastAsiaTheme="minorEastAsia"/>
          <w:sz w:val="24"/>
          <w:szCs w:val="24"/>
          <w:lang w:val="en-US"/>
        </w:rPr>
        <w:t xml:space="preserve"> </w:t>
      </w:r>
      <w:r w:rsidR="00D3385D">
        <w:rPr>
          <w:rFonts w:eastAsiaTheme="minorEastAsia"/>
          <w:sz w:val="24"/>
          <w:szCs w:val="24"/>
          <w:lang w:val="en-US"/>
        </w:rPr>
        <w:t>In the sam</w:t>
      </w:r>
      <w:r w:rsidR="008022A1">
        <w:rPr>
          <w:rFonts w:eastAsiaTheme="minorEastAsia"/>
          <w:sz w:val="24"/>
          <w:szCs w:val="24"/>
          <w:lang w:val="en-US"/>
        </w:rPr>
        <w:t>e spirit as before, suppose for the sake of argument</w:t>
      </w:r>
      <w:r w:rsidR="00D3385D">
        <w:rPr>
          <w:rFonts w:eastAsiaTheme="minorEastAsia"/>
          <w:sz w:val="24"/>
          <w:szCs w:val="24"/>
          <w:lang w:val="en-US"/>
        </w:rPr>
        <w:t xml:space="preserve"> that in the given context the times which qualify as ‘about 6 o’clock’ are just those</w:t>
      </w:r>
      <w:r w:rsidR="00F2184F">
        <w:rPr>
          <w:rFonts w:eastAsiaTheme="minorEastAsia"/>
          <w:sz w:val="24"/>
          <w:szCs w:val="24"/>
          <w:lang w:val="en-US"/>
        </w:rPr>
        <w:t xml:space="preserve"> between 5:55 and 6:05. Thus, given the first premise</w:t>
      </w:r>
      <w:r w:rsidR="008022A1">
        <w:rPr>
          <w:rFonts w:eastAsiaTheme="minorEastAsia"/>
          <w:sz w:val="24"/>
          <w:szCs w:val="24"/>
          <w:lang w:val="en-US"/>
        </w:rPr>
        <w:t xml:space="preserve"> of ABOUT6</w:t>
      </w:r>
      <w:r w:rsidR="00F2184F">
        <w:rPr>
          <w:rFonts w:eastAsiaTheme="minorEastAsia"/>
          <w:sz w:val="24"/>
          <w:szCs w:val="24"/>
          <w:lang w:val="en-US"/>
        </w:rPr>
        <w:t>,</w:t>
      </w:r>
      <w:r w:rsidR="0061142C">
        <w:rPr>
          <w:rFonts w:eastAsiaTheme="minorEastAsia"/>
          <w:sz w:val="24"/>
          <w:szCs w:val="24"/>
          <w:lang w:val="en-US"/>
        </w:rPr>
        <w:t xml:space="preserve"> the</w:t>
      </w:r>
      <w:r w:rsidR="00F2184F">
        <w:rPr>
          <w:rFonts w:eastAsiaTheme="minorEastAsia"/>
          <w:sz w:val="24"/>
          <w:szCs w:val="24"/>
          <w:lang w:val="en-US"/>
        </w:rPr>
        <w:t xml:space="preserve"> </w:t>
      </w:r>
      <w:r w:rsidR="0061142C">
        <w:rPr>
          <w:rFonts w:eastAsiaTheme="minorEastAsia"/>
          <w:sz w:val="24"/>
          <w:szCs w:val="24"/>
          <w:lang w:val="en-US"/>
        </w:rPr>
        <w:t xml:space="preserve">probability of </w:t>
      </w:r>
      <w:r w:rsidR="00F2184F">
        <w:rPr>
          <w:rFonts w:eastAsiaTheme="minorEastAsia"/>
          <w:i/>
          <w:sz w:val="24"/>
          <w:szCs w:val="24"/>
          <w:lang w:val="en-US"/>
        </w:rPr>
        <w:t>t</w:t>
      </w:r>
      <w:r w:rsidR="0061142C">
        <w:rPr>
          <w:rFonts w:eastAsiaTheme="minorEastAsia"/>
          <w:sz w:val="24"/>
          <w:szCs w:val="24"/>
          <w:lang w:val="en-US"/>
        </w:rPr>
        <w:t xml:space="preserve"> being</w:t>
      </w:r>
      <w:r w:rsidR="00F2184F">
        <w:rPr>
          <w:rFonts w:eastAsiaTheme="minorEastAsia"/>
          <w:sz w:val="24"/>
          <w:szCs w:val="24"/>
          <w:lang w:val="en-US"/>
        </w:rPr>
        <w:t xml:space="preserve"> between 5:56 and 6:04</w:t>
      </w:r>
      <w:r w:rsidR="007324E4">
        <w:rPr>
          <w:rFonts w:eastAsiaTheme="minorEastAsia"/>
          <w:sz w:val="24"/>
          <w:szCs w:val="24"/>
          <w:lang w:val="en-US"/>
        </w:rPr>
        <w:t xml:space="preserve"> is 8/10</w:t>
      </w:r>
      <w:r w:rsidR="00F2184F">
        <w:rPr>
          <w:rFonts w:eastAsiaTheme="minorEastAsia"/>
          <w:sz w:val="24"/>
          <w:szCs w:val="24"/>
          <w:lang w:val="en-US"/>
        </w:rPr>
        <w:t>; conditional on any such value and the second premise</w:t>
      </w:r>
      <w:r w:rsidR="008022A1">
        <w:rPr>
          <w:rFonts w:eastAsiaTheme="minorEastAsia"/>
          <w:sz w:val="24"/>
          <w:szCs w:val="24"/>
          <w:lang w:val="en-US"/>
        </w:rPr>
        <w:t xml:space="preserve"> of ABOUT6</w:t>
      </w:r>
      <w:r w:rsidR="00F2184F">
        <w:rPr>
          <w:rFonts w:eastAsiaTheme="minorEastAsia"/>
          <w:sz w:val="24"/>
          <w:szCs w:val="24"/>
          <w:lang w:val="en-US"/>
        </w:rPr>
        <w:t xml:space="preserve">, the probability </w:t>
      </w:r>
      <w:r w:rsidR="0061142C">
        <w:rPr>
          <w:rFonts w:eastAsiaTheme="minorEastAsia"/>
          <w:sz w:val="24"/>
          <w:szCs w:val="24"/>
          <w:lang w:val="en-US"/>
        </w:rPr>
        <w:t>of the conclusion is 1</w:t>
      </w:r>
      <w:r w:rsidR="00F2184F">
        <w:rPr>
          <w:rFonts w:eastAsiaTheme="minorEastAsia"/>
          <w:sz w:val="24"/>
          <w:szCs w:val="24"/>
          <w:lang w:val="en-US"/>
        </w:rPr>
        <w:t>. Als</w:t>
      </w:r>
      <w:r w:rsidR="0061142C">
        <w:rPr>
          <w:rFonts w:eastAsiaTheme="minorEastAsia"/>
          <w:sz w:val="24"/>
          <w:szCs w:val="24"/>
          <w:lang w:val="en-US"/>
        </w:rPr>
        <w:t xml:space="preserve">o given the first premise, the probability of </w:t>
      </w:r>
      <w:r w:rsidR="00F2184F">
        <w:rPr>
          <w:rFonts w:eastAsiaTheme="minorEastAsia"/>
          <w:i/>
          <w:sz w:val="24"/>
          <w:szCs w:val="24"/>
          <w:lang w:val="en-US"/>
        </w:rPr>
        <w:t>t</w:t>
      </w:r>
      <w:r w:rsidR="0061142C">
        <w:rPr>
          <w:rFonts w:eastAsiaTheme="minorEastAsia"/>
          <w:sz w:val="24"/>
          <w:szCs w:val="24"/>
          <w:lang w:val="en-US"/>
        </w:rPr>
        <w:t xml:space="preserve"> being</w:t>
      </w:r>
      <w:r w:rsidR="00F2184F">
        <w:rPr>
          <w:rFonts w:eastAsiaTheme="minorEastAsia"/>
          <w:sz w:val="24"/>
          <w:szCs w:val="24"/>
          <w:lang w:val="en-US"/>
        </w:rPr>
        <w:t xml:space="preserve"> between 6:04 and 6:05</w:t>
      </w:r>
      <w:r w:rsidR="0061142C">
        <w:rPr>
          <w:rFonts w:eastAsiaTheme="minorEastAsia"/>
          <w:sz w:val="24"/>
          <w:szCs w:val="24"/>
          <w:lang w:val="en-US"/>
        </w:rPr>
        <w:t xml:space="preserve"> is 1/10</w:t>
      </w:r>
      <w:r w:rsidR="00F2184F">
        <w:rPr>
          <w:rFonts w:eastAsiaTheme="minorEastAsia"/>
          <w:sz w:val="24"/>
          <w:szCs w:val="24"/>
          <w:lang w:val="en-US"/>
        </w:rPr>
        <w:t>; conditional on any such value</w:t>
      </w:r>
      <w:r w:rsidR="009A5634">
        <w:rPr>
          <w:rFonts w:eastAsiaTheme="minorEastAsia"/>
          <w:sz w:val="24"/>
          <w:szCs w:val="24"/>
          <w:lang w:val="en-US"/>
        </w:rPr>
        <w:t xml:space="preserve"> and the second premise</w:t>
      </w:r>
      <w:r w:rsidR="00F2184F">
        <w:rPr>
          <w:rFonts w:eastAsiaTheme="minorEastAsia"/>
          <w:sz w:val="24"/>
          <w:szCs w:val="24"/>
          <w:lang w:val="en-US"/>
        </w:rPr>
        <w:t xml:space="preserve">, the probability of </w:t>
      </w:r>
      <w:r w:rsidR="00F2184F">
        <w:rPr>
          <w:rFonts w:eastAsiaTheme="minorEastAsia"/>
          <w:i/>
          <w:sz w:val="24"/>
          <w:szCs w:val="24"/>
          <w:lang w:val="en-US"/>
        </w:rPr>
        <w:t>t</w:t>
      </w:r>
      <w:r w:rsidR="009A5634">
        <w:rPr>
          <w:rFonts w:eastAsiaTheme="minorEastAsia"/>
          <w:sz w:val="24"/>
          <w:szCs w:val="24"/>
          <w:lang w:val="en-US"/>
        </w:rPr>
        <w:t>* being about 6 o’clock</w:t>
      </w:r>
      <w:r w:rsidR="008022A1">
        <w:rPr>
          <w:rFonts w:eastAsiaTheme="minorEastAsia"/>
          <w:sz w:val="24"/>
          <w:szCs w:val="24"/>
          <w:lang w:val="en-US"/>
        </w:rPr>
        <w:t xml:space="preserve"> fall</w:t>
      </w:r>
      <w:r w:rsidR="00F2184F">
        <w:rPr>
          <w:rFonts w:eastAsiaTheme="minorEastAsia"/>
          <w:sz w:val="24"/>
          <w:szCs w:val="24"/>
          <w:lang w:val="en-US"/>
        </w:rPr>
        <w:t>s</w:t>
      </w:r>
      <w:r w:rsidR="007127F5">
        <w:rPr>
          <w:rFonts w:eastAsiaTheme="minorEastAsia"/>
          <w:sz w:val="24"/>
          <w:szCs w:val="24"/>
          <w:lang w:val="en-US"/>
        </w:rPr>
        <w:t xml:space="preserve"> linearly</w:t>
      </w:r>
      <w:r w:rsidR="00A31086">
        <w:rPr>
          <w:rFonts w:eastAsiaTheme="minorEastAsia"/>
          <w:sz w:val="24"/>
          <w:szCs w:val="24"/>
          <w:lang w:val="en-US"/>
        </w:rPr>
        <w:t xml:space="preserve"> from 1 to ½ </w:t>
      </w:r>
      <w:r w:rsidR="00F2184F">
        <w:rPr>
          <w:rFonts w:eastAsiaTheme="minorEastAsia"/>
          <w:sz w:val="24"/>
          <w:szCs w:val="24"/>
          <w:lang w:val="en-US"/>
        </w:rPr>
        <w:t xml:space="preserve">as </w:t>
      </w:r>
      <w:proofErr w:type="spellStart"/>
      <w:r w:rsidR="007127F5">
        <w:rPr>
          <w:rFonts w:eastAsiaTheme="minorEastAsia"/>
          <w:i/>
          <w:sz w:val="24"/>
          <w:szCs w:val="24"/>
          <w:lang w:val="en-US"/>
        </w:rPr>
        <w:t>t</w:t>
      </w:r>
      <w:proofErr w:type="spellEnd"/>
      <w:r w:rsidR="007127F5">
        <w:rPr>
          <w:rFonts w:eastAsiaTheme="minorEastAsia"/>
          <w:sz w:val="24"/>
          <w:szCs w:val="24"/>
          <w:lang w:val="en-US"/>
        </w:rPr>
        <w:t xml:space="preserve"> goes from 6:04 to 6:05 (a time within a minute of 6:05 i</w:t>
      </w:r>
      <w:r w:rsidR="007324E4">
        <w:rPr>
          <w:rFonts w:eastAsiaTheme="minorEastAsia"/>
          <w:sz w:val="24"/>
          <w:szCs w:val="24"/>
          <w:lang w:val="en-US"/>
        </w:rPr>
        <w:t>s just as likely to be before 6:05</w:t>
      </w:r>
      <w:r w:rsidR="009A5634">
        <w:rPr>
          <w:rFonts w:eastAsiaTheme="minorEastAsia"/>
          <w:sz w:val="24"/>
          <w:szCs w:val="24"/>
          <w:lang w:val="en-US"/>
        </w:rPr>
        <w:t xml:space="preserve"> as after it). S</w:t>
      </w:r>
      <w:r w:rsidR="007127F5">
        <w:rPr>
          <w:rFonts w:eastAsiaTheme="minorEastAsia"/>
          <w:sz w:val="24"/>
          <w:szCs w:val="24"/>
          <w:lang w:val="en-US"/>
        </w:rPr>
        <w:t>imilar</w:t>
      </w:r>
      <w:r w:rsidR="009A5634">
        <w:rPr>
          <w:rFonts w:eastAsiaTheme="minorEastAsia"/>
          <w:sz w:val="24"/>
          <w:szCs w:val="24"/>
          <w:lang w:val="en-US"/>
        </w:rPr>
        <w:t xml:space="preserve"> reasoning </w:t>
      </w:r>
      <w:r w:rsidR="007127F5">
        <w:rPr>
          <w:rFonts w:eastAsiaTheme="minorEastAsia"/>
          <w:sz w:val="24"/>
          <w:szCs w:val="24"/>
          <w:lang w:val="en-US"/>
        </w:rPr>
        <w:t>applies to t</w:t>
      </w:r>
      <w:r w:rsidR="0061142C">
        <w:rPr>
          <w:rFonts w:eastAsiaTheme="minorEastAsia"/>
          <w:sz w:val="24"/>
          <w:szCs w:val="24"/>
          <w:lang w:val="en-US"/>
        </w:rPr>
        <w:t>imes between 5:55 and 5:56. A standard probabili</w:t>
      </w:r>
      <w:r w:rsidR="007127F5">
        <w:rPr>
          <w:rFonts w:eastAsiaTheme="minorEastAsia"/>
          <w:sz w:val="24"/>
          <w:szCs w:val="24"/>
          <w:lang w:val="en-US"/>
        </w:rPr>
        <w:t>t</w:t>
      </w:r>
      <w:r w:rsidR="0061142C">
        <w:rPr>
          <w:rFonts w:eastAsiaTheme="minorEastAsia"/>
          <w:sz w:val="24"/>
          <w:szCs w:val="24"/>
          <w:lang w:val="en-US"/>
        </w:rPr>
        <w:t>y</w:t>
      </w:r>
      <w:r w:rsidR="007127F5">
        <w:rPr>
          <w:rFonts w:eastAsiaTheme="minorEastAsia"/>
          <w:sz w:val="24"/>
          <w:szCs w:val="24"/>
          <w:lang w:val="en-US"/>
        </w:rPr>
        <w:t xml:space="preserve"> calculation then shows that the reliability</w:t>
      </w:r>
      <w:r w:rsidR="00867C7F">
        <w:rPr>
          <w:rFonts w:eastAsiaTheme="minorEastAsia"/>
          <w:sz w:val="24"/>
          <w:szCs w:val="24"/>
          <w:lang w:val="en-US"/>
        </w:rPr>
        <w:t xml:space="preserve"> of ABOUT</w:t>
      </w:r>
      <w:r w:rsidR="0061142C">
        <w:rPr>
          <w:rFonts w:eastAsiaTheme="minorEastAsia"/>
          <w:sz w:val="24"/>
          <w:szCs w:val="24"/>
          <w:lang w:val="en-US"/>
        </w:rPr>
        <w:t>6</w:t>
      </w:r>
      <w:r w:rsidR="007127F5">
        <w:rPr>
          <w:rFonts w:eastAsiaTheme="minorEastAsia"/>
          <w:sz w:val="24"/>
          <w:szCs w:val="24"/>
          <w:lang w:val="en-US"/>
        </w:rPr>
        <w:t xml:space="preserve"> is (</w:t>
      </w:r>
      <w:r w:rsidR="00A31086">
        <w:rPr>
          <w:rFonts w:eastAsiaTheme="minorEastAsia"/>
          <w:sz w:val="24"/>
          <w:szCs w:val="24"/>
          <w:lang w:val="en-US"/>
        </w:rPr>
        <w:t>8/10</w:t>
      </w:r>
      <w:r w:rsidR="007127F5">
        <w:rPr>
          <w:rFonts w:eastAsiaTheme="minorEastAsia"/>
          <w:sz w:val="24"/>
          <w:szCs w:val="24"/>
          <w:lang w:val="en-US"/>
        </w:rPr>
        <w:t xml:space="preserve"> </w:t>
      </w:r>
      <m:oMath>
        <m:r>
          <w:rPr>
            <w:rFonts w:ascii="Cambria Math" w:eastAsiaTheme="minorEastAsia" w:hAnsi="Cambria Math"/>
            <w:sz w:val="24"/>
            <w:szCs w:val="24"/>
            <w:lang w:val="en-US"/>
          </w:rPr>
          <m:t>×</m:t>
        </m:r>
      </m:oMath>
      <w:r w:rsidR="00A31086">
        <w:rPr>
          <w:rFonts w:eastAsiaTheme="minorEastAsia"/>
          <w:sz w:val="24"/>
          <w:szCs w:val="24"/>
          <w:lang w:val="en-US"/>
        </w:rPr>
        <w:t xml:space="preserve"> 1</w:t>
      </w:r>
      <w:r w:rsidR="007127F5">
        <w:rPr>
          <w:rFonts w:eastAsiaTheme="minorEastAsia"/>
          <w:sz w:val="24"/>
          <w:szCs w:val="24"/>
          <w:lang w:val="en-US"/>
        </w:rPr>
        <w:t xml:space="preserve">) + 2 </w:t>
      </w:r>
      <m:oMath>
        <m:r>
          <w:rPr>
            <w:rFonts w:ascii="Cambria Math" w:eastAsiaTheme="minorEastAsia" w:hAnsi="Cambria Math"/>
            <w:sz w:val="24"/>
            <w:szCs w:val="24"/>
            <w:lang w:val="en-US"/>
          </w:rPr>
          <m:t>×</m:t>
        </m:r>
      </m:oMath>
      <w:r w:rsidR="00A31086">
        <w:rPr>
          <w:rFonts w:eastAsiaTheme="minorEastAsia"/>
          <w:sz w:val="24"/>
          <w:szCs w:val="24"/>
          <w:lang w:val="en-US"/>
        </w:rPr>
        <w:t xml:space="preserve"> (1/10</w:t>
      </w:r>
      <w:r w:rsidR="007127F5">
        <w:rPr>
          <w:rFonts w:eastAsiaTheme="minorEastAsia"/>
          <w:sz w:val="24"/>
          <w:szCs w:val="24"/>
          <w:lang w:val="en-US"/>
        </w:rPr>
        <w:t xml:space="preserve"> </w:t>
      </w:r>
      <m:oMath>
        <m:r>
          <w:rPr>
            <w:rFonts w:ascii="Cambria Math" w:eastAsiaTheme="minorEastAsia" w:hAnsi="Cambria Math"/>
            <w:sz w:val="24"/>
            <w:szCs w:val="24"/>
            <w:lang w:val="en-US"/>
          </w:rPr>
          <m:t>×</m:t>
        </m:r>
      </m:oMath>
      <w:r w:rsidR="00A31086">
        <w:rPr>
          <w:rFonts w:eastAsiaTheme="minorEastAsia"/>
          <w:sz w:val="24"/>
          <w:szCs w:val="24"/>
          <w:lang w:val="en-US"/>
        </w:rPr>
        <w:t xml:space="preserve"> (1 + ½</w:t>
      </w:r>
      <w:r w:rsidR="007127F5">
        <w:rPr>
          <w:rFonts w:eastAsiaTheme="minorEastAsia"/>
          <w:sz w:val="24"/>
          <w:szCs w:val="24"/>
          <w:lang w:val="en-US"/>
        </w:rPr>
        <w:t>)</w:t>
      </w:r>
      <w:r w:rsidR="00A31086">
        <w:rPr>
          <w:rFonts w:eastAsiaTheme="minorEastAsia"/>
          <w:sz w:val="24"/>
          <w:szCs w:val="24"/>
          <w:lang w:val="en-US"/>
        </w:rPr>
        <w:t>/2) = 19/20</w:t>
      </w:r>
      <w:r w:rsidR="007127F5">
        <w:rPr>
          <w:rFonts w:eastAsiaTheme="minorEastAsia"/>
          <w:sz w:val="24"/>
          <w:szCs w:val="24"/>
          <w:lang w:val="en-US"/>
        </w:rPr>
        <w:t>. So</w:t>
      </w:r>
      <w:r w:rsidR="00867C7F">
        <w:rPr>
          <w:rFonts w:eastAsiaTheme="minorEastAsia"/>
          <w:sz w:val="24"/>
          <w:szCs w:val="24"/>
          <w:lang w:val="en-US"/>
        </w:rPr>
        <w:t xml:space="preserve"> ABOUT6 </w:t>
      </w:r>
      <w:r w:rsidR="00EF49DE">
        <w:rPr>
          <w:rFonts w:eastAsiaTheme="minorEastAsia"/>
          <w:sz w:val="24"/>
          <w:szCs w:val="24"/>
          <w:lang w:val="en-US"/>
        </w:rPr>
        <w:t>is very reliable t</w:t>
      </w:r>
      <w:r w:rsidR="009A5634">
        <w:rPr>
          <w:rFonts w:eastAsiaTheme="minorEastAsia"/>
          <w:sz w:val="24"/>
          <w:szCs w:val="24"/>
          <w:lang w:val="en-US"/>
        </w:rPr>
        <w:t>oo, though less spectacularly reliable</w:t>
      </w:r>
      <w:r w:rsidR="00EF49DE">
        <w:rPr>
          <w:rFonts w:eastAsiaTheme="minorEastAsia"/>
          <w:sz w:val="24"/>
          <w:szCs w:val="24"/>
          <w:lang w:val="en-US"/>
        </w:rPr>
        <w:t xml:space="preserve"> than HEAP.</w:t>
      </w:r>
      <w:r w:rsidR="00F2184F">
        <w:rPr>
          <w:rFonts w:eastAsiaTheme="minorEastAsia"/>
          <w:sz w:val="24"/>
          <w:szCs w:val="24"/>
          <w:lang w:val="en-US"/>
        </w:rPr>
        <w:t xml:space="preserve"> </w:t>
      </w:r>
      <w:r w:rsidR="00EF49DE">
        <w:rPr>
          <w:rFonts w:eastAsiaTheme="minorEastAsia"/>
          <w:sz w:val="24"/>
          <w:szCs w:val="24"/>
          <w:lang w:val="en-US"/>
        </w:rPr>
        <w:t>On average, the conclusion is false one time out of twenty when the premises are true.</w:t>
      </w:r>
    </w:p>
    <w:p w:rsidR="00EF49DE" w:rsidRDefault="008022A1" w:rsidP="003F4902">
      <w:pPr>
        <w:pStyle w:val="NoSpacing"/>
        <w:spacing w:line="276" w:lineRule="auto"/>
        <w:rPr>
          <w:rFonts w:eastAsiaTheme="minorEastAsia"/>
          <w:sz w:val="24"/>
          <w:szCs w:val="24"/>
          <w:lang w:val="en-US"/>
        </w:rPr>
      </w:pPr>
      <w:r>
        <w:rPr>
          <w:rFonts w:eastAsiaTheme="minorEastAsia"/>
          <w:sz w:val="24"/>
          <w:szCs w:val="24"/>
          <w:lang w:val="en-US"/>
        </w:rPr>
        <w:tab/>
        <w:t>We can easily ratchet</w:t>
      </w:r>
      <w:r w:rsidR="00867C7F">
        <w:rPr>
          <w:rFonts w:eastAsiaTheme="minorEastAsia"/>
          <w:sz w:val="24"/>
          <w:szCs w:val="24"/>
          <w:lang w:val="en-US"/>
        </w:rPr>
        <w:t xml:space="preserve"> up</w:t>
      </w:r>
      <w:r w:rsidR="00EF49DE">
        <w:rPr>
          <w:rFonts w:eastAsiaTheme="minorEastAsia"/>
          <w:sz w:val="24"/>
          <w:szCs w:val="24"/>
          <w:lang w:val="en-US"/>
        </w:rPr>
        <w:t xml:space="preserve"> the</w:t>
      </w:r>
      <w:r w:rsidR="00867C7F">
        <w:rPr>
          <w:rFonts w:eastAsiaTheme="minorEastAsia"/>
          <w:sz w:val="24"/>
          <w:szCs w:val="24"/>
          <w:lang w:val="en-US"/>
        </w:rPr>
        <w:t xml:space="preserve"> tolerance principle’s reliability by narrow</w:t>
      </w:r>
      <w:r w:rsidR="000C77EE">
        <w:rPr>
          <w:rFonts w:eastAsiaTheme="minorEastAsia"/>
          <w:sz w:val="24"/>
          <w:szCs w:val="24"/>
          <w:lang w:val="en-US"/>
        </w:rPr>
        <w:t>ing the margin of tolerance in the second premise</w:t>
      </w:r>
      <w:r>
        <w:rPr>
          <w:rFonts w:eastAsiaTheme="minorEastAsia"/>
          <w:sz w:val="24"/>
          <w:szCs w:val="24"/>
          <w:lang w:val="en-US"/>
        </w:rPr>
        <w:t xml:space="preserve"> of ABOUT6</w:t>
      </w:r>
      <w:r w:rsidR="00B0663E">
        <w:rPr>
          <w:rFonts w:eastAsiaTheme="minorEastAsia"/>
          <w:sz w:val="24"/>
          <w:szCs w:val="24"/>
          <w:lang w:val="en-US"/>
        </w:rPr>
        <w:t>, as a proportion of the period of times about</w:t>
      </w:r>
      <w:r w:rsidR="006F39AD">
        <w:rPr>
          <w:rFonts w:eastAsiaTheme="minorEastAsia"/>
          <w:sz w:val="24"/>
          <w:szCs w:val="24"/>
          <w:lang w:val="en-US"/>
        </w:rPr>
        <w:t xml:space="preserve"> 6</w:t>
      </w:r>
      <w:r w:rsidR="00B0663E">
        <w:rPr>
          <w:rFonts w:eastAsiaTheme="minorEastAsia"/>
          <w:sz w:val="24"/>
          <w:szCs w:val="24"/>
          <w:lang w:val="en-US"/>
        </w:rPr>
        <w:t xml:space="preserve"> o’clock</w:t>
      </w:r>
      <w:r w:rsidR="000C77EE">
        <w:rPr>
          <w:rFonts w:eastAsiaTheme="minorEastAsia"/>
          <w:sz w:val="24"/>
          <w:szCs w:val="24"/>
          <w:lang w:val="en-US"/>
        </w:rPr>
        <w:t>.</w:t>
      </w:r>
      <w:r w:rsidR="00B0663E">
        <w:rPr>
          <w:rFonts w:eastAsiaTheme="minorEastAsia"/>
          <w:sz w:val="24"/>
          <w:szCs w:val="24"/>
          <w:lang w:val="en-US"/>
        </w:rPr>
        <w:t xml:space="preserve"> For example:</w:t>
      </w:r>
    </w:p>
    <w:p w:rsidR="00B0663E" w:rsidRDefault="00B0663E" w:rsidP="003F4902">
      <w:pPr>
        <w:pStyle w:val="NoSpacing"/>
        <w:spacing w:line="276" w:lineRule="auto"/>
        <w:rPr>
          <w:rFonts w:eastAsiaTheme="minorEastAsia"/>
          <w:sz w:val="24"/>
          <w:szCs w:val="24"/>
          <w:lang w:val="en-US"/>
        </w:rPr>
      </w:pPr>
    </w:p>
    <w:p w:rsidR="00B0663E" w:rsidRDefault="0061142C" w:rsidP="003F4902">
      <w:pPr>
        <w:pStyle w:val="NoSpacing"/>
        <w:spacing w:line="276" w:lineRule="auto"/>
        <w:rPr>
          <w:rFonts w:eastAsiaTheme="minorEastAsia"/>
          <w:sz w:val="24"/>
          <w:szCs w:val="24"/>
          <w:lang w:val="en-US"/>
        </w:rPr>
      </w:pPr>
      <w:r>
        <w:rPr>
          <w:rFonts w:eastAsiaTheme="minorEastAsia"/>
          <w:sz w:val="24"/>
          <w:szCs w:val="24"/>
          <w:lang w:val="en-US"/>
        </w:rPr>
        <w:t>ABOUT</w:t>
      </w:r>
      <w:r w:rsidR="00B0663E">
        <w:rPr>
          <w:rFonts w:eastAsiaTheme="minorEastAsia"/>
          <w:sz w:val="24"/>
          <w:szCs w:val="24"/>
          <w:vertAlign w:val="subscript"/>
          <w:lang w:val="en-US"/>
        </w:rPr>
        <w:t>s</w:t>
      </w:r>
      <w:r>
        <w:rPr>
          <w:rFonts w:eastAsiaTheme="minorEastAsia"/>
          <w:sz w:val="24"/>
          <w:szCs w:val="24"/>
          <w:lang w:val="en-US"/>
        </w:rPr>
        <w:t>6</w:t>
      </w:r>
      <w:r w:rsidR="00B0663E">
        <w:rPr>
          <w:rFonts w:eastAsiaTheme="minorEastAsia"/>
          <w:sz w:val="24"/>
          <w:szCs w:val="24"/>
          <w:lang w:val="en-US"/>
        </w:rPr>
        <w:tab/>
        <w:t>From:</w:t>
      </w:r>
      <w:r w:rsidR="00B0663E">
        <w:rPr>
          <w:rFonts w:eastAsiaTheme="minorEastAsia"/>
          <w:sz w:val="24"/>
          <w:szCs w:val="24"/>
          <w:lang w:val="en-US"/>
        </w:rPr>
        <w:tab/>
      </w:r>
      <w:r w:rsidR="00B0663E">
        <w:rPr>
          <w:rFonts w:eastAsiaTheme="minorEastAsia"/>
          <w:sz w:val="24"/>
          <w:szCs w:val="24"/>
          <w:lang w:val="en-US"/>
        </w:rPr>
        <w:tab/>
      </w:r>
      <w:r w:rsidR="00B0663E">
        <w:rPr>
          <w:rFonts w:eastAsiaTheme="minorEastAsia"/>
          <w:i/>
          <w:sz w:val="24"/>
          <w:szCs w:val="24"/>
          <w:lang w:val="en-US"/>
        </w:rPr>
        <w:t>t</w:t>
      </w:r>
      <w:r w:rsidR="00B0663E">
        <w:rPr>
          <w:rFonts w:eastAsiaTheme="minorEastAsia"/>
          <w:sz w:val="24"/>
          <w:szCs w:val="24"/>
          <w:lang w:val="en-US"/>
        </w:rPr>
        <w:t xml:space="preserve"> is about 6 o’clock</w:t>
      </w:r>
    </w:p>
    <w:p w:rsidR="00B0663E" w:rsidRDefault="00B0663E" w:rsidP="003F4902">
      <w:pPr>
        <w:pStyle w:val="NoSpacing"/>
        <w:spacing w:line="276" w:lineRule="auto"/>
        <w:rPr>
          <w:rFonts w:eastAsiaTheme="minorEastAsia"/>
          <w:sz w:val="24"/>
          <w:szCs w:val="24"/>
          <w:lang w:val="en-US"/>
        </w:rPr>
      </w:pPr>
    </w:p>
    <w:p w:rsidR="00B0663E" w:rsidRDefault="00B0663E"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roofErr w:type="gramStart"/>
      <w:r>
        <w:rPr>
          <w:rFonts w:eastAsiaTheme="minorEastAsia"/>
          <w:i/>
          <w:sz w:val="24"/>
          <w:szCs w:val="24"/>
          <w:lang w:val="en-US"/>
        </w:rPr>
        <w:t>t</w:t>
      </w:r>
      <w:proofErr w:type="gramEnd"/>
      <w:r>
        <w:rPr>
          <w:rFonts w:eastAsiaTheme="minorEastAsia"/>
          <w:sz w:val="24"/>
          <w:szCs w:val="24"/>
          <w:lang w:val="en-US"/>
        </w:rPr>
        <w:t xml:space="preserve">* is within a second of </w:t>
      </w:r>
      <w:r>
        <w:rPr>
          <w:rFonts w:eastAsiaTheme="minorEastAsia"/>
          <w:i/>
          <w:sz w:val="24"/>
          <w:szCs w:val="24"/>
          <w:lang w:val="en-US"/>
        </w:rPr>
        <w:t>t</w:t>
      </w:r>
    </w:p>
    <w:p w:rsidR="00B0663E" w:rsidRDefault="00B0663E" w:rsidP="003F4902">
      <w:pPr>
        <w:pStyle w:val="NoSpacing"/>
        <w:spacing w:line="276" w:lineRule="auto"/>
        <w:rPr>
          <w:rFonts w:eastAsiaTheme="minorEastAsia"/>
          <w:sz w:val="24"/>
          <w:szCs w:val="24"/>
          <w:lang w:val="en-US"/>
        </w:rPr>
      </w:pPr>
    </w:p>
    <w:p w:rsidR="00B0663E" w:rsidRPr="00B0663E" w:rsidRDefault="00B0663E"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t>To</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t</w:t>
      </w:r>
      <w:r>
        <w:rPr>
          <w:rFonts w:eastAsiaTheme="minorEastAsia"/>
          <w:sz w:val="24"/>
          <w:szCs w:val="24"/>
          <w:lang w:val="en-US"/>
        </w:rPr>
        <w:t>* is about 6 o’clock</w:t>
      </w:r>
    </w:p>
    <w:p w:rsidR="00075E2C" w:rsidRDefault="00075E2C" w:rsidP="003F4902">
      <w:pPr>
        <w:pStyle w:val="NoSpacing"/>
        <w:spacing w:line="276" w:lineRule="auto"/>
        <w:rPr>
          <w:rFonts w:eastAsiaTheme="minorEastAsia"/>
          <w:sz w:val="24"/>
          <w:szCs w:val="24"/>
          <w:lang w:val="en-US"/>
        </w:rPr>
      </w:pPr>
    </w:p>
    <w:p w:rsidR="00B0663E" w:rsidRDefault="0061142C" w:rsidP="003F4902">
      <w:pPr>
        <w:pStyle w:val="NoSpacing"/>
        <w:spacing w:line="276" w:lineRule="auto"/>
        <w:rPr>
          <w:rFonts w:eastAsiaTheme="minorEastAsia"/>
          <w:sz w:val="24"/>
          <w:szCs w:val="24"/>
          <w:lang w:val="en-US"/>
        </w:rPr>
      </w:pPr>
      <w:r>
        <w:rPr>
          <w:rFonts w:eastAsiaTheme="minorEastAsia"/>
          <w:sz w:val="24"/>
          <w:szCs w:val="24"/>
          <w:lang w:val="en-US"/>
        </w:rPr>
        <w:t>Formally, ABOUT</w:t>
      </w:r>
      <w:r w:rsidR="00B0663E">
        <w:rPr>
          <w:rFonts w:eastAsiaTheme="minorEastAsia"/>
          <w:sz w:val="24"/>
          <w:szCs w:val="24"/>
          <w:vertAlign w:val="subscript"/>
          <w:lang w:val="en-US"/>
        </w:rPr>
        <w:t>s</w:t>
      </w:r>
      <w:r w:rsidR="00867C7F">
        <w:rPr>
          <w:rFonts w:eastAsiaTheme="minorEastAsia"/>
          <w:sz w:val="24"/>
          <w:szCs w:val="24"/>
          <w:lang w:val="en-US"/>
        </w:rPr>
        <w:t>6 is just as capable as ABOUT</w:t>
      </w:r>
      <w:r>
        <w:rPr>
          <w:rFonts w:eastAsiaTheme="minorEastAsia"/>
          <w:sz w:val="24"/>
          <w:szCs w:val="24"/>
          <w:lang w:val="en-US"/>
        </w:rPr>
        <w:t>6</w:t>
      </w:r>
      <w:r w:rsidR="00B0663E">
        <w:rPr>
          <w:rFonts w:eastAsiaTheme="minorEastAsia"/>
          <w:sz w:val="24"/>
          <w:szCs w:val="24"/>
          <w:lang w:val="en-US"/>
        </w:rPr>
        <w:t xml:space="preserve"> </w:t>
      </w:r>
      <w:r w:rsidR="00654026">
        <w:rPr>
          <w:rFonts w:eastAsiaTheme="minorEastAsia"/>
          <w:sz w:val="24"/>
          <w:szCs w:val="24"/>
          <w:lang w:val="en-US"/>
        </w:rPr>
        <w:t xml:space="preserve">of generating a </w:t>
      </w:r>
      <w:proofErr w:type="spellStart"/>
      <w:r w:rsidR="00654026">
        <w:rPr>
          <w:rFonts w:eastAsiaTheme="minorEastAsia"/>
          <w:sz w:val="24"/>
          <w:szCs w:val="24"/>
          <w:lang w:val="en-US"/>
        </w:rPr>
        <w:t>sorites</w:t>
      </w:r>
      <w:proofErr w:type="spellEnd"/>
      <w:r w:rsidR="00654026">
        <w:rPr>
          <w:rFonts w:eastAsiaTheme="minorEastAsia"/>
          <w:sz w:val="24"/>
          <w:szCs w:val="24"/>
          <w:lang w:val="en-US"/>
        </w:rPr>
        <w:t xml:space="preserve"> paradox, though the required </w:t>
      </w:r>
      <w:proofErr w:type="spellStart"/>
      <w:r w:rsidR="00654026">
        <w:rPr>
          <w:rFonts w:eastAsiaTheme="minorEastAsia"/>
          <w:sz w:val="24"/>
          <w:szCs w:val="24"/>
          <w:lang w:val="en-US"/>
        </w:rPr>
        <w:t>sorites</w:t>
      </w:r>
      <w:proofErr w:type="spellEnd"/>
      <w:r w:rsidR="00654026">
        <w:rPr>
          <w:rFonts w:eastAsiaTheme="minorEastAsia"/>
          <w:sz w:val="24"/>
          <w:szCs w:val="24"/>
          <w:lang w:val="en-US"/>
        </w:rPr>
        <w:t xml:space="preserve"> series of times</w:t>
      </w:r>
      <w:r w:rsidR="008022A1">
        <w:rPr>
          <w:rFonts w:eastAsiaTheme="minorEastAsia"/>
          <w:sz w:val="24"/>
          <w:szCs w:val="24"/>
          <w:lang w:val="en-US"/>
        </w:rPr>
        <w:t xml:space="preserve"> will be</w:t>
      </w:r>
      <w:r w:rsidR="00867C7F">
        <w:rPr>
          <w:rFonts w:eastAsiaTheme="minorEastAsia"/>
          <w:sz w:val="24"/>
          <w:szCs w:val="24"/>
          <w:lang w:val="en-US"/>
        </w:rPr>
        <w:t xml:space="preserve"> longer. By a calculation </w:t>
      </w:r>
      <w:r w:rsidR="00654026">
        <w:rPr>
          <w:rFonts w:eastAsiaTheme="minorEastAsia"/>
          <w:sz w:val="24"/>
          <w:szCs w:val="24"/>
          <w:lang w:val="en-US"/>
        </w:rPr>
        <w:t>just</w:t>
      </w:r>
      <w:r w:rsidR="00867C7F">
        <w:rPr>
          <w:rFonts w:eastAsiaTheme="minorEastAsia"/>
          <w:sz w:val="24"/>
          <w:szCs w:val="24"/>
          <w:lang w:val="en-US"/>
        </w:rPr>
        <w:t xml:space="preserve"> like</w:t>
      </w:r>
      <w:r w:rsidR="00B35385">
        <w:rPr>
          <w:rFonts w:eastAsiaTheme="minorEastAsia"/>
          <w:sz w:val="24"/>
          <w:szCs w:val="24"/>
          <w:lang w:val="en-US"/>
        </w:rPr>
        <w:t xml:space="preserve"> the previous one</w:t>
      </w:r>
      <w:r>
        <w:rPr>
          <w:rFonts w:eastAsiaTheme="minorEastAsia"/>
          <w:sz w:val="24"/>
          <w:szCs w:val="24"/>
          <w:lang w:val="en-US"/>
        </w:rPr>
        <w:t>, the reliability of ABOUT</w:t>
      </w:r>
      <w:r w:rsidR="00654026">
        <w:rPr>
          <w:rFonts w:eastAsiaTheme="minorEastAsia"/>
          <w:sz w:val="24"/>
          <w:szCs w:val="24"/>
          <w:vertAlign w:val="subscript"/>
          <w:lang w:val="en-US"/>
        </w:rPr>
        <w:t>s</w:t>
      </w:r>
      <w:r>
        <w:rPr>
          <w:rFonts w:eastAsiaTheme="minorEastAsia"/>
          <w:sz w:val="24"/>
          <w:szCs w:val="24"/>
          <w:lang w:val="en-US"/>
        </w:rPr>
        <w:t xml:space="preserve">6 </w:t>
      </w:r>
      <w:r w:rsidR="00654026">
        <w:rPr>
          <w:rFonts w:eastAsiaTheme="minorEastAsia"/>
          <w:sz w:val="24"/>
          <w:szCs w:val="24"/>
          <w:lang w:val="en-US"/>
        </w:rPr>
        <w:t xml:space="preserve">is (598/600 </w:t>
      </w:r>
      <m:oMath>
        <m:r>
          <w:rPr>
            <w:rFonts w:ascii="Cambria Math" w:eastAsiaTheme="minorEastAsia" w:hAnsi="Cambria Math"/>
            <w:sz w:val="24"/>
            <w:szCs w:val="24"/>
            <w:lang w:val="en-US"/>
          </w:rPr>
          <m:t>×</m:t>
        </m:r>
      </m:oMath>
      <w:r w:rsidR="00654026">
        <w:rPr>
          <w:rFonts w:eastAsiaTheme="minorEastAsia"/>
          <w:sz w:val="24"/>
          <w:szCs w:val="24"/>
          <w:lang w:val="en-US"/>
        </w:rPr>
        <w:t xml:space="preserve"> 1) + 2 </w:t>
      </w:r>
      <m:oMath>
        <m:r>
          <w:rPr>
            <w:rFonts w:ascii="Cambria Math" w:eastAsiaTheme="minorEastAsia" w:hAnsi="Cambria Math"/>
            <w:sz w:val="24"/>
            <w:szCs w:val="24"/>
            <w:lang w:val="en-US"/>
          </w:rPr>
          <m:t>×</m:t>
        </m:r>
      </m:oMath>
      <w:r w:rsidR="00654026">
        <w:rPr>
          <w:rFonts w:eastAsiaTheme="minorEastAsia"/>
          <w:sz w:val="24"/>
          <w:szCs w:val="24"/>
          <w:lang w:val="en-US"/>
        </w:rPr>
        <w:t xml:space="preserve"> (1/60</w:t>
      </w:r>
      <w:r w:rsidR="00A31086">
        <w:rPr>
          <w:rFonts w:eastAsiaTheme="minorEastAsia"/>
          <w:sz w:val="24"/>
          <w:szCs w:val="24"/>
          <w:lang w:val="en-US"/>
        </w:rPr>
        <w:t>0</w:t>
      </w:r>
      <w:r w:rsidR="00654026">
        <w:rPr>
          <w:rFonts w:eastAsiaTheme="minorEastAsia"/>
          <w:sz w:val="24"/>
          <w:szCs w:val="24"/>
          <w:lang w:val="en-US"/>
        </w:rPr>
        <w:t xml:space="preserve"> </w:t>
      </w:r>
      <m:oMath>
        <m:r>
          <w:rPr>
            <w:rFonts w:ascii="Cambria Math" w:eastAsiaTheme="minorEastAsia" w:hAnsi="Cambria Math"/>
            <w:sz w:val="24"/>
            <w:szCs w:val="24"/>
            <w:lang w:val="en-US"/>
          </w:rPr>
          <m:t>×</m:t>
        </m:r>
      </m:oMath>
      <w:r w:rsidR="00654026">
        <w:rPr>
          <w:rFonts w:eastAsiaTheme="minorEastAsia"/>
          <w:sz w:val="24"/>
          <w:szCs w:val="24"/>
          <w:lang w:val="en-US"/>
        </w:rPr>
        <w:t xml:space="preserve"> </w:t>
      </w:r>
      <w:r w:rsidR="00A31086">
        <w:rPr>
          <w:rFonts w:eastAsiaTheme="minorEastAsia"/>
          <w:sz w:val="24"/>
          <w:szCs w:val="24"/>
          <w:lang w:val="en-US"/>
        </w:rPr>
        <w:t>(1 + ½)/2) = 1199/1200. On average, the conclusion of</w:t>
      </w:r>
      <w:r w:rsidR="00867C7F">
        <w:rPr>
          <w:rFonts w:eastAsiaTheme="minorEastAsia"/>
          <w:sz w:val="24"/>
          <w:szCs w:val="24"/>
          <w:lang w:val="en-US"/>
        </w:rPr>
        <w:t xml:space="preserve"> ABOUT6</w:t>
      </w:r>
      <w:r w:rsidR="00A31086">
        <w:rPr>
          <w:rFonts w:eastAsiaTheme="minorEastAsia"/>
          <w:sz w:val="24"/>
          <w:szCs w:val="24"/>
          <w:vertAlign w:val="subscript"/>
          <w:lang w:val="en-US"/>
        </w:rPr>
        <w:t>s</w:t>
      </w:r>
      <w:r w:rsidR="00A31086">
        <w:rPr>
          <w:rFonts w:eastAsiaTheme="minorEastAsia"/>
          <w:sz w:val="24"/>
          <w:szCs w:val="24"/>
          <w:lang w:val="en-US"/>
        </w:rPr>
        <w:t xml:space="preserve"> is false less than one time out of a thousand when the premises are true.</w:t>
      </w:r>
    </w:p>
    <w:p w:rsidR="00C351B4" w:rsidRDefault="00C351B4" w:rsidP="003F4902">
      <w:pPr>
        <w:pStyle w:val="NoSpacing"/>
        <w:spacing w:line="276" w:lineRule="auto"/>
        <w:rPr>
          <w:rFonts w:eastAsiaTheme="minorEastAsia"/>
          <w:sz w:val="24"/>
          <w:szCs w:val="24"/>
          <w:lang w:val="en-US"/>
        </w:rPr>
      </w:pPr>
      <w:r>
        <w:rPr>
          <w:rFonts w:eastAsiaTheme="minorEastAsia"/>
          <w:sz w:val="24"/>
          <w:szCs w:val="24"/>
          <w:lang w:val="en-US"/>
        </w:rPr>
        <w:tab/>
        <w:t>Although the numbers were obviously chosen with some arbitrariness, they are not unrepresentative. The calculations</w:t>
      </w:r>
      <w:r w:rsidR="00263798">
        <w:rPr>
          <w:rFonts w:eastAsiaTheme="minorEastAsia"/>
          <w:sz w:val="24"/>
          <w:szCs w:val="24"/>
          <w:lang w:val="en-US"/>
        </w:rPr>
        <w:t xml:space="preserve"> show clearly that tolerance principles can mak</w:t>
      </w:r>
      <w:r>
        <w:rPr>
          <w:rFonts w:eastAsiaTheme="minorEastAsia"/>
          <w:sz w:val="24"/>
          <w:szCs w:val="24"/>
          <w:lang w:val="en-US"/>
        </w:rPr>
        <w:t>e highly reliable heuristics, even though the corresponding universal generalizations are ju</w:t>
      </w:r>
      <w:r w:rsidR="00C044C0">
        <w:rPr>
          <w:rFonts w:eastAsiaTheme="minorEastAsia"/>
          <w:sz w:val="24"/>
          <w:szCs w:val="24"/>
          <w:lang w:val="en-US"/>
        </w:rPr>
        <w:t>st false. Moreover, by reducing the margin of tolerance in the second premise, we can make the reliability as high as we like, short of 1. N</w:t>
      </w:r>
      <w:r>
        <w:rPr>
          <w:rFonts w:eastAsiaTheme="minorEastAsia"/>
          <w:sz w:val="24"/>
          <w:szCs w:val="24"/>
          <w:lang w:val="en-US"/>
        </w:rPr>
        <w:t>o wonder we</w:t>
      </w:r>
      <w:r w:rsidR="00C044C0">
        <w:rPr>
          <w:rFonts w:eastAsiaTheme="minorEastAsia"/>
          <w:sz w:val="24"/>
          <w:szCs w:val="24"/>
          <w:lang w:val="en-US"/>
        </w:rPr>
        <w:t xml:space="preserve"> tend</w:t>
      </w:r>
      <w:r>
        <w:rPr>
          <w:rFonts w:eastAsiaTheme="minorEastAsia"/>
          <w:sz w:val="24"/>
          <w:szCs w:val="24"/>
          <w:lang w:val="en-US"/>
        </w:rPr>
        <w:t xml:space="preserve"> to </w:t>
      </w:r>
      <w:r w:rsidR="00C044C0">
        <w:rPr>
          <w:rFonts w:eastAsiaTheme="minorEastAsia"/>
          <w:sz w:val="24"/>
          <w:szCs w:val="24"/>
          <w:lang w:val="en-US"/>
        </w:rPr>
        <w:t>rely on such principles.</w:t>
      </w:r>
    </w:p>
    <w:p w:rsidR="002E247A" w:rsidRDefault="002E247A" w:rsidP="003F4902">
      <w:pPr>
        <w:pStyle w:val="NoSpacing"/>
        <w:spacing w:line="276" w:lineRule="auto"/>
        <w:rPr>
          <w:rFonts w:eastAsiaTheme="minorEastAsia"/>
          <w:sz w:val="24"/>
          <w:szCs w:val="24"/>
          <w:lang w:val="en-US"/>
        </w:rPr>
      </w:pPr>
      <w:r>
        <w:rPr>
          <w:rFonts w:eastAsiaTheme="minorEastAsia"/>
          <w:sz w:val="24"/>
          <w:szCs w:val="24"/>
          <w:lang w:val="en-US"/>
        </w:rPr>
        <w:lastRenderedPageBreak/>
        <w:tab/>
        <w:t xml:space="preserve">In many tolerance principles for supposedly observational terms, the second premise employs a standard of </w:t>
      </w:r>
      <w:proofErr w:type="spellStart"/>
      <w:r>
        <w:rPr>
          <w:rFonts w:eastAsiaTheme="minorEastAsia"/>
          <w:sz w:val="24"/>
          <w:szCs w:val="24"/>
          <w:lang w:val="en-US"/>
        </w:rPr>
        <w:t>indiscriminability</w:t>
      </w:r>
      <w:proofErr w:type="spellEnd"/>
      <w:r>
        <w:rPr>
          <w:rFonts w:eastAsiaTheme="minorEastAsia"/>
          <w:sz w:val="24"/>
          <w:szCs w:val="24"/>
          <w:lang w:val="en-US"/>
        </w:rPr>
        <w:t>.</w:t>
      </w:r>
      <w:r w:rsidR="0061142C">
        <w:rPr>
          <w:rFonts w:eastAsiaTheme="minorEastAsia"/>
          <w:sz w:val="24"/>
          <w:szCs w:val="24"/>
          <w:lang w:val="en-US"/>
        </w:rPr>
        <w:t xml:space="preserve"> Here is a standard</w:t>
      </w:r>
      <w:r>
        <w:rPr>
          <w:rFonts w:eastAsiaTheme="minorEastAsia"/>
          <w:sz w:val="24"/>
          <w:szCs w:val="24"/>
          <w:lang w:val="en-US"/>
        </w:rPr>
        <w:t xml:space="preserve"> example (where the independent variables ‘</w:t>
      </w:r>
      <w:r>
        <w:rPr>
          <w:rFonts w:eastAsiaTheme="minorEastAsia"/>
          <w:i/>
          <w:sz w:val="24"/>
          <w:szCs w:val="24"/>
          <w:lang w:val="en-US"/>
        </w:rPr>
        <w:t>x</w:t>
      </w:r>
      <w:r>
        <w:rPr>
          <w:rFonts w:eastAsiaTheme="minorEastAsia"/>
          <w:sz w:val="24"/>
          <w:szCs w:val="24"/>
          <w:lang w:val="en-US"/>
        </w:rPr>
        <w:t>’ and ‘</w:t>
      </w:r>
      <w:r>
        <w:rPr>
          <w:rFonts w:eastAsiaTheme="minorEastAsia"/>
          <w:i/>
          <w:sz w:val="24"/>
          <w:szCs w:val="24"/>
          <w:lang w:val="en-US"/>
        </w:rPr>
        <w:t>y</w:t>
      </w:r>
      <w:r>
        <w:rPr>
          <w:rFonts w:eastAsiaTheme="minorEastAsia"/>
          <w:sz w:val="24"/>
          <w:szCs w:val="24"/>
          <w:lang w:val="en-US"/>
        </w:rPr>
        <w:t xml:space="preserve">’ range over determinate shades of </w:t>
      </w:r>
      <w:proofErr w:type="spellStart"/>
      <w:r>
        <w:rPr>
          <w:rFonts w:eastAsiaTheme="minorEastAsia"/>
          <w:sz w:val="24"/>
          <w:szCs w:val="24"/>
          <w:lang w:val="en-US"/>
        </w:rPr>
        <w:t>colour</w:t>
      </w:r>
      <w:proofErr w:type="spellEnd"/>
      <w:r>
        <w:rPr>
          <w:rFonts w:eastAsiaTheme="minorEastAsia"/>
          <w:sz w:val="24"/>
          <w:szCs w:val="24"/>
          <w:lang w:val="en-US"/>
        </w:rPr>
        <w:t xml:space="preserve">, and naked-eye </w:t>
      </w:r>
      <w:proofErr w:type="spellStart"/>
      <w:r>
        <w:rPr>
          <w:rFonts w:eastAsiaTheme="minorEastAsia"/>
          <w:sz w:val="24"/>
          <w:szCs w:val="24"/>
          <w:lang w:val="en-US"/>
        </w:rPr>
        <w:t>indiscriminability</w:t>
      </w:r>
      <w:proofErr w:type="spellEnd"/>
      <w:r>
        <w:rPr>
          <w:rFonts w:eastAsiaTheme="minorEastAsia"/>
          <w:sz w:val="24"/>
          <w:szCs w:val="24"/>
          <w:lang w:val="en-US"/>
        </w:rPr>
        <w:t xml:space="preserve"> </w:t>
      </w:r>
      <w:r w:rsidR="0061142C">
        <w:rPr>
          <w:rFonts w:eastAsiaTheme="minorEastAsia"/>
          <w:sz w:val="24"/>
          <w:szCs w:val="24"/>
          <w:lang w:val="en-US"/>
        </w:rPr>
        <w:t xml:space="preserve">in </w:t>
      </w:r>
      <w:proofErr w:type="spellStart"/>
      <w:r w:rsidR="0061142C">
        <w:rPr>
          <w:rFonts w:eastAsiaTheme="minorEastAsia"/>
          <w:sz w:val="24"/>
          <w:szCs w:val="24"/>
          <w:lang w:val="en-US"/>
        </w:rPr>
        <w:t>colour</w:t>
      </w:r>
      <w:proofErr w:type="spellEnd"/>
      <w:r w:rsidR="0061142C">
        <w:rPr>
          <w:rFonts w:eastAsiaTheme="minorEastAsia"/>
          <w:sz w:val="24"/>
          <w:szCs w:val="24"/>
          <w:lang w:val="en-US"/>
        </w:rPr>
        <w:t xml:space="preserve"> is meant</w:t>
      </w:r>
      <w:r>
        <w:rPr>
          <w:rFonts w:eastAsiaTheme="minorEastAsia"/>
          <w:sz w:val="24"/>
          <w:szCs w:val="24"/>
          <w:lang w:val="en-US"/>
        </w:rPr>
        <w:t>):</w:t>
      </w:r>
    </w:p>
    <w:p w:rsidR="002E247A" w:rsidRDefault="002E247A" w:rsidP="003F4902">
      <w:pPr>
        <w:pStyle w:val="NoSpacing"/>
        <w:spacing w:line="276" w:lineRule="auto"/>
        <w:rPr>
          <w:rFonts w:eastAsiaTheme="minorEastAsia"/>
          <w:sz w:val="24"/>
          <w:szCs w:val="24"/>
          <w:lang w:val="en-US"/>
        </w:rPr>
      </w:pPr>
    </w:p>
    <w:p w:rsidR="002E247A" w:rsidRDefault="002E247A" w:rsidP="003F4902">
      <w:pPr>
        <w:pStyle w:val="NoSpacing"/>
        <w:spacing w:line="276" w:lineRule="auto"/>
        <w:rPr>
          <w:rFonts w:eastAsiaTheme="minorEastAsia"/>
          <w:sz w:val="24"/>
          <w:szCs w:val="24"/>
          <w:lang w:val="en-US"/>
        </w:rPr>
      </w:pPr>
      <w:r>
        <w:rPr>
          <w:rFonts w:eastAsiaTheme="minorEastAsia"/>
          <w:sz w:val="24"/>
          <w:szCs w:val="24"/>
          <w:lang w:val="en-US"/>
        </w:rPr>
        <w:t>RED</w:t>
      </w:r>
      <w:r>
        <w:rPr>
          <w:rFonts w:eastAsiaTheme="minorEastAsia"/>
          <w:sz w:val="24"/>
          <w:szCs w:val="24"/>
          <w:lang w:val="en-US"/>
        </w:rPr>
        <w:tab/>
      </w:r>
      <w:r>
        <w:rPr>
          <w:rFonts w:eastAsiaTheme="minorEastAsia"/>
          <w:sz w:val="24"/>
          <w:szCs w:val="24"/>
          <w:lang w:val="en-US"/>
        </w:rPr>
        <w:tab/>
        <w:t>From:</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x</w:t>
      </w:r>
      <w:r>
        <w:rPr>
          <w:rFonts w:eastAsiaTheme="minorEastAsia"/>
          <w:sz w:val="24"/>
          <w:szCs w:val="24"/>
          <w:lang w:val="en-US"/>
        </w:rPr>
        <w:t xml:space="preserve"> is red</w:t>
      </w:r>
    </w:p>
    <w:p w:rsidR="002E247A" w:rsidRDefault="002E247A" w:rsidP="003F4902">
      <w:pPr>
        <w:pStyle w:val="NoSpacing"/>
        <w:spacing w:line="276" w:lineRule="auto"/>
        <w:rPr>
          <w:rFonts w:eastAsiaTheme="minorEastAsia"/>
          <w:sz w:val="24"/>
          <w:szCs w:val="24"/>
          <w:lang w:val="en-US"/>
        </w:rPr>
      </w:pPr>
    </w:p>
    <w:p w:rsidR="002E247A" w:rsidRDefault="002E247A" w:rsidP="003F4902">
      <w:pPr>
        <w:pStyle w:val="NoSpacing"/>
        <w:spacing w:line="276" w:lineRule="auto"/>
        <w:rPr>
          <w:rFonts w:eastAsiaTheme="minorEastAsia"/>
          <w:i/>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proofErr w:type="gramStart"/>
      <w:r>
        <w:rPr>
          <w:rFonts w:eastAsiaTheme="minorEastAsia"/>
          <w:i/>
          <w:sz w:val="24"/>
          <w:szCs w:val="24"/>
          <w:lang w:val="en-US"/>
        </w:rPr>
        <w:t>y</w:t>
      </w:r>
      <w:proofErr w:type="gramEnd"/>
      <w:r>
        <w:rPr>
          <w:rFonts w:eastAsiaTheme="minorEastAsia"/>
          <w:sz w:val="24"/>
          <w:szCs w:val="24"/>
          <w:lang w:val="en-US"/>
        </w:rPr>
        <w:t xml:space="preserve"> is </w:t>
      </w:r>
      <w:proofErr w:type="spellStart"/>
      <w:r>
        <w:rPr>
          <w:rFonts w:eastAsiaTheme="minorEastAsia"/>
          <w:sz w:val="24"/>
          <w:szCs w:val="24"/>
          <w:lang w:val="en-US"/>
        </w:rPr>
        <w:t>indiscriminable</w:t>
      </w:r>
      <w:proofErr w:type="spellEnd"/>
      <w:r>
        <w:rPr>
          <w:rFonts w:eastAsiaTheme="minorEastAsia"/>
          <w:sz w:val="24"/>
          <w:szCs w:val="24"/>
          <w:lang w:val="en-US"/>
        </w:rPr>
        <w:t xml:space="preserve"> from </w:t>
      </w:r>
      <w:r>
        <w:rPr>
          <w:rFonts w:eastAsiaTheme="minorEastAsia"/>
          <w:i/>
          <w:sz w:val="24"/>
          <w:szCs w:val="24"/>
          <w:lang w:val="en-US"/>
        </w:rPr>
        <w:t>x</w:t>
      </w:r>
    </w:p>
    <w:p w:rsidR="002E247A" w:rsidRDefault="002E247A" w:rsidP="003F4902">
      <w:pPr>
        <w:pStyle w:val="NoSpacing"/>
        <w:spacing w:line="276" w:lineRule="auto"/>
        <w:rPr>
          <w:rFonts w:eastAsiaTheme="minorEastAsia"/>
          <w:i/>
          <w:sz w:val="24"/>
          <w:szCs w:val="24"/>
          <w:lang w:val="en-US"/>
        </w:rPr>
      </w:pPr>
    </w:p>
    <w:p w:rsidR="002E247A" w:rsidRDefault="002E247A" w:rsidP="003F4902">
      <w:pPr>
        <w:pStyle w:val="NoSpacing"/>
        <w:spacing w:line="276" w:lineRule="auto"/>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t>To:</w:t>
      </w:r>
      <w:r>
        <w:rPr>
          <w:rFonts w:eastAsiaTheme="minorEastAsia"/>
          <w:sz w:val="24"/>
          <w:szCs w:val="24"/>
          <w:lang w:val="en-US"/>
        </w:rPr>
        <w:tab/>
      </w:r>
      <w:r>
        <w:rPr>
          <w:rFonts w:eastAsiaTheme="minorEastAsia"/>
          <w:sz w:val="24"/>
          <w:szCs w:val="24"/>
          <w:lang w:val="en-US"/>
        </w:rPr>
        <w:tab/>
      </w:r>
      <w:r>
        <w:rPr>
          <w:rFonts w:eastAsiaTheme="minorEastAsia"/>
          <w:i/>
          <w:sz w:val="24"/>
          <w:szCs w:val="24"/>
          <w:lang w:val="en-US"/>
        </w:rPr>
        <w:t>y</w:t>
      </w:r>
      <w:r>
        <w:rPr>
          <w:rFonts w:eastAsiaTheme="minorEastAsia"/>
          <w:sz w:val="24"/>
          <w:szCs w:val="24"/>
          <w:lang w:val="en-US"/>
        </w:rPr>
        <w:t xml:space="preserve"> is red</w:t>
      </w:r>
    </w:p>
    <w:p w:rsidR="002E247A" w:rsidRDefault="002E247A" w:rsidP="003F4902">
      <w:pPr>
        <w:pStyle w:val="NoSpacing"/>
        <w:spacing w:line="276" w:lineRule="auto"/>
        <w:rPr>
          <w:rFonts w:eastAsiaTheme="minorEastAsia"/>
          <w:sz w:val="24"/>
          <w:szCs w:val="24"/>
          <w:lang w:val="en-US"/>
        </w:rPr>
      </w:pPr>
    </w:p>
    <w:p w:rsidR="00263798" w:rsidRPr="00D40C1A" w:rsidRDefault="007D47E2" w:rsidP="003F4902">
      <w:pPr>
        <w:pStyle w:val="NoSpacing"/>
        <w:spacing w:line="276" w:lineRule="auto"/>
        <w:rPr>
          <w:rFonts w:eastAsiaTheme="minorEastAsia"/>
          <w:sz w:val="24"/>
          <w:szCs w:val="24"/>
          <w:vertAlign w:val="superscript"/>
          <w:lang w:val="en-US"/>
        </w:rPr>
      </w:pPr>
      <w:r>
        <w:rPr>
          <w:rFonts w:eastAsiaTheme="minorEastAsia"/>
          <w:sz w:val="24"/>
          <w:szCs w:val="24"/>
          <w:lang w:val="en-US"/>
        </w:rPr>
        <w:t>A reasonable conjecture is</w:t>
      </w:r>
      <w:r w:rsidR="0061142C">
        <w:rPr>
          <w:rFonts w:eastAsiaTheme="minorEastAsia"/>
          <w:sz w:val="24"/>
          <w:szCs w:val="24"/>
          <w:lang w:val="en-US"/>
        </w:rPr>
        <w:t xml:space="preserve"> that the reliability of RED is not radical</w:t>
      </w:r>
      <w:r w:rsidR="001B1ABD">
        <w:rPr>
          <w:rFonts w:eastAsiaTheme="minorEastAsia"/>
          <w:sz w:val="24"/>
          <w:szCs w:val="24"/>
          <w:lang w:val="en-US"/>
        </w:rPr>
        <w:t>ly different from that of ABOUT</w:t>
      </w:r>
      <w:r w:rsidR="0061142C">
        <w:rPr>
          <w:rFonts w:eastAsiaTheme="minorEastAsia"/>
          <w:sz w:val="24"/>
          <w:szCs w:val="24"/>
          <w:lang w:val="en-US"/>
        </w:rPr>
        <w:t>6. It could be measured experimentally, given</w:t>
      </w:r>
      <w:r w:rsidR="001B1ABD">
        <w:rPr>
          <w:rFonts w:eastAsiaTheme="minorEastAsia"/>
          <w:sz w:val="24"/>
          <w:szCs w:val="24"/>
          <w:lang w:val="en-US"/>
        </w:rPr>
        <w:t xml:space="preserve"> suitable </w:t>
      </w:r>
      <w:r w:rsidR="0061142C">
        <w:rPr>
          <w:rFonts w:eastAsiaTheme="minorEastAsia"/>
          <w:sz w:val="24"/>
          <w:szCs w:val="24"/>
          <w:lang w:val="en-US"/>
        </w:rPr>
        <w:t>operational tests for ‘red’ and ‘</w:t>
      </w:r>
      <w:proofErr w:type="spellStart"/>
      <w:r w:rsidR="0061142C">
        <w:rPr>
          <w:rFonts w:eastAsiaTheme="minorEastAsia"/>
          <w:sz w:val="24"/>
          <w:szCs w:val="24"/>
          <w:lang w:val="en-US"/>
        </w:rPr>
        <w:t>indiscriminable</w:t>
      </w:r>
      <w:proofErr w:type="spellEnd"/>
      <w:r w:rsidR="0061142C">
        <w:rPr>
          <w:rFonts w:eastAsiaTheme="minorEastAsia"/>
          <w:sz w:val="24"/>
          <w:szCs w:val="24"/>
          <w:lang w:val="en-US"/>
        </w:rPr>
        <w:t xml:space="preserve">’. </w:t>
      </w:r>
      <w:r w:rsidR="00492AA9">
        <w:rPr>
          <w:rFonts w:eastAsiaTheme="minorEastAsia"/>
          <w:sz w:val="24"/>
          <w:szCs w:val="24"/>
          <w:lang w:val="en-US"/>
        </w:rPr>
        <w:t xml:space="preserve">For example, one could consider a large set of determinate shades of </w:t>
      </w:r>
      <w:proofErr w:type="spellStart"/>
      <w:r w:rsidR="00492AA9">
        <w:rPr>
          <w:rFonts w:eastAsiaTheme="minorEastAsia"/>
          <w:sz w:val="24"/>
          <w:szCs w:val="24"/>
          <w:lang w:val="en-US"/>
        </w:rPr>
        <w:t>colour</w:t>
      </w:r>
      <w:proofErr w:type="spellEnd"/>
      <w:r w:rsidR="00492AA9">
        <w:rPr>
          <w:rFonts w:eastAsiaTheme="minorEastAsia"/>
          <w:sz w:val="24"/>
          <w:szCs w:val="24"/>
          <w:lang w:val="en-US"/>
        </w:rPr>
        <w:t xml:space="preserve">, distributed more or less evenly over the </w:t>
      </w:r>
      <w:proofErr w:type="spellStart"/>
      <w:r w:rsidR="00492AA9">
        <w:rPr>
          <w:rFonts w:eastAsiaTheme="minorEastAsia"/>
          <w:sz w:val="24"/>
          <w:szCs w:val="24"/>
          <w:lang w:val="en-US"/>
        </w:rPr>
        <w:t>colour</w:t>
      </w:r>
      <w:proofErr w:type="spellEnd"/>
      <w:r w:rsidR="00492AA9">
        <w:rPr>
          <w:rFonts w:eastAsiaTheme="minorEastAsia"/>
          <w:sz w:val="24"/>
          <w:szCs w:val="24"/>
          <w:lang w:val="en-US"/>
        </w:rPr>
        <w:t xml:space="preserve"> sphere, and treated as </w:t>
      </w:r>
      <w:proofErr w:type="spellStart"/>
      <w:r w:rsidR="00492AA9">
        <w:rPr>
          <w:rFonts w:eastAsiaTheme="minorEastAsia"/>
          <w:sz w:val="24"/>
          <w:szCs w:val="24"/>
          <w:lang w:val="en-US"/>
        </w:rPr>
        <w:t>equiprobable</w:t>
      </w:r>
      <w:proofErr w:type="spellEnd"/>
      <w:r w:rsidR="00492AA9">
        <w:rPr>
          <w:rFonts w:eastAsiaTheme="minorEastAsia"/>
          <w:sz w:val="24"/>
          <w:szCs w:val="24"/>
          <w:lang w:val="en-US"/>
        </w:rPr>
        <w:t xml:space="preserve">.  The question is then: if you repeatedly pick </w:t>
      </w:r>
      <w:r w:rsidR="00492AA9">
        <w:rPr>
          <w:rFonts w:eastAsiaTheme="minorEastAsia"/>
          <w:i/>
          <w:sz w:val="24"/>
          <w:szCs w:val="24"/>
          <w:lang w:val="en-US"/>
        </w:rPr>
        <w:t>x</w:t>
      </w:r>
      <w:r w:rsidR="00492AA9">
        <w:rPr>
          <w:rFonts w:eastAsiaTheme="minorEastAsia"/>
          <w:sz w:val="24"/>
          <w:szCs w:val="24"/>
          <w:lang w:val="en-US"/>
        </w:rPr>
        <w:t xml:space="preserve"> and </w:t>
      </w:r>
      <w:r w:rsidR="00492AA9">
        <w:rPr>
          <w:rFonts w:eastAsiaTheme="minorEastAsia"/>
          <w:i/>
          <w:sz w:val="24"/>
          <w:szCs w:val="24"/>
          <w:lang w:val="en-US"/>
        </w:rPr>
        <w:t>y</w:t>
      </w:r>
      <w:r w:rsidR="00492AA9">
        <w:rPr>
          <w:rFonts w:eastAsiaTheme="minorEastAsia"/>
          <w:sz w:val="24"/>
          <w:szCs w:val="24"/>
          <w:lang w:val="en-US"/>
        </w:rPr>
        <w:t xml:space="preserve"> independently from the set, over a long series of trials, wh</w:t>
      </w:r>
      <w:r w:rsidR="00263798">
        <w:rPr>
          <w:rFonts w:eastAsiaTheme="minorEastAsia"/>
          <w:sz w:val="24"/>
          <w:szCs w:val="24"/>
          <w:lang w:val="en-US"/>
        </w:rPr>
        <w:t xml:space="preserve">at proportion of cases </w:t>
      </w:r>
      <w:r w:rsidR="00492AA9">
        <w:rPr>
          <w:rFonts w:eastAsiaTheme="minorEastAsia"/>
          <w:sz w:val="24"/>
          <w:szCs w:val="24"/>
          <w:lang w:val="en-US"/>
        </w:rPr>
        <w:t>verify</w:t>
      </w:r>
      <w:r w:rsidR="00263798">
        <w:rPr>
          <w:rFonts w:eastAsiaTheme="minorEastAsia"/>
          <w:sz w:val="24"/>
          <w:szCs w:val="24"/>
          <w:lang w:val="en-US"/>
        </w:rPr>
        <w:t>ing</w:t>
      </w:r>
      <w:r w:rsidR="00492AA9">
        <w:rPr>
          <w:rFonts w:eastAsiaTheme="minorEastAsia"/>
          <w:sz w:val="24"/>
          <w:szCs w:val="24"/>
          <w:lang w:val="en-US"/>
        </w:rPr>
        <w:t xml:space="preserve"> both premises also verify the conclusion?</w:t>
      </w:r>
      <w:r w:rsidR="00837E69">
        <w:rPr>
          <w:rFonts w:eastAsiaTheme="minorEastAsia"/>
          <w:sz w:val="24"/>
          <w:szCs w:val="24"/>
          <w:vertAlign w:val="superscript"/>
          <w:lang w:val="en-US"/>
        </w:rPr>
        <w:t>14</w:t>
      </w:r>
    </w:p>
    <w:p w:rsidR="00263798" w:rsidRDefault="00263798" w:rsidP="003F4902">
      <w:pPr>
        <w:pStyle w:val="NoSpacing"/>
        <w:spacing w:line="276" w:lineRule="auto"/>
        <w:rPr>
          <w:rFonts w:eastAsiaTheme="minorEastAsia"/>
          <w:sz w:val="24"/>
          <w:szCs w:val="24"/>
          <w:lang w:val="en-US"/>
        </w:rPr>
      </w:pPr>
      <w:r>
        <w:rPr>
          <w:rFonts w:eastAsiaTheme="minorEastAsia"/>
          <w:sz w:val="24"/>
          <w:szCs w:val="24"/>
          <w:lang w:val="en-US"/>
        </w:rPr>
        <w:tab/>
        <w:t xml:space="preserve">When </w:t>
      </w:r>
      <w:proofErr w:type="spellStart"/>
      <w:r>
        <w:rPr>
          <w:rFonts w:eastAsiaTheme="minorEastAsia"/>
          <w:sz w:val="24"/>
          <w:szCs w:val="24"/>
          <w:lang w:val="en-US"/>
        </w:rPr>
        <w:t>sorites</w:t>
      </w:r>
      <w:proofErr w:type="spellEnd"/>
      <w:r>
        <w:rPr>
          <w:rFonts w:eastAsiaTheme="minorEastAsia"/>
          <w:sz w:val="24"/>
          <w:szCs w:val="24"/>
          <w:lang w:val="en-US"/>
        </w:rPr>
        <w:t xml:space="preserve"> paradoxes are presented as arguments, rules of inference such as HEAP, ABOUT6, and RED are often replaced by multiple instances of a corresponding conditional schema, treated like axioms:</w:t>
      </w:r>
    </w:p>
    <w:p w:rsidR="00263798" w:rsidRDefault="00263798" w:rsidP="003F4902">
      <w:pPr>
        <w:pStyle w:val="NoSpacing"/>
        <w:spacing w:line="276" w:lineRule="auto"/>
        <w:rPr>
          <w:rFonts w:eastAsiaTheme="minorEastAsia"/>
          <w:sz w:val="24"/>
          <w:szCs w:val="24"/>
          <w:lang w:val="en-US"/>
        </w:rPr>
      </w:pPr>
    </w:p>
    <w:p w:rsidR="00263798" w:rsidRDefault="00263798" w:rsidP="003F4902">
      <w:pPr>
        <w:pStyle w:val="NoSpacing"/>
        <w:spacing w:line="276" w:lineRule="auto"/>
        <w:rPr>
          <w:rFonts w:eastAsiaTheme="minorEastAsia"/>
          <w:sz w:val="24"/>
          <w:szCs w:val="24"/>
          <w:lang w:val="en-US"/>
        </w:rPr>
      </w:pPr>
      <w:proofErr w:type="spellStart"/>
      <w:r>
        <w:rPr>
          <w:rFonts w:eastAsiaTheme="minorEastAsia"/>
          <w:sz w:val="24"/>
          <w:szCs w:val="24"/>
          <w:lang w:val="en-US"/>
        </w:rPr>
        <w:t>HEAPif</w:t>
      </w:r>
      <w:proofErr w:type="spellEnd"/>
      <w:r>
        <w:rPr>
          <w:rFonts w:eastAsiaTheme="minorEastAsia"/>
          <w:sz w:val="24"/>
          <w:szCs w:val="24"/>
          <w:lang w:val="en-US"/>
        </w:rPr>
        <w:tab/>
      </w:r>
      <w:r>
        <w:rPr>
          <w:rFonts w:eastAsiaTheme="minorEastAsia"/>
          <w:sz w:val="24"/>
          <w:szCs w:val="24"/>
          <w:lang w:val="en-US"/>
        </w:rPr>
        <w:tab/>
        <w:t xml:space="preserve">If </w:t>
      </w:r>
      <w:r>
        <w:rPr>
          <w:rFonts w:eastAsiaTheme="minorEastAsia"/>
          <w:i/>
          <w:sz w:val="24"/>
          <w:szCs w:val="24"/>
          <w:lang w:val="en-US"/>
        </w:rPr>
        <w:t>n</w:t>
      </w:r>
      <w:r>
        <w:rPr>
          <w:rFonts w:eastAsiaTheme="minorEastAsia"/>
          <w:sz w:val="24"/>
          <w:szCs w:val="24"/>
          <w:lang w:val="en-US"/>
        </w:rPr>
        <w:t xml:space="preserve"> grains make a heap, </w:t>
      </w:r>
      <w:r>
        <w:rPr>
          <w:rFonts w:eastAsiaTheme="minorEastAsia"/>
          <w:i/>
          <w:sz w:val="24"/>
          <w:szCs w:val="24"/>
          <w:lang w:val="en-US"/>
        </w:rPr>
        <w:t>n</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1 grains make a heap.</w:t>
      </w:r>
    </w:p>
    <w:p w:rsidR="00263798" w:rsidRDefault="00263798" w:rsidP="003F4902">
      <w:pPr>
        <w:pStyle w:val="NoSpacing"/>
        <w:spacing w:line="276" w:lineRule="auto"/>
        <w:rPr>
          <w:rFonts w:eastAsiaTheme="minorEastAsia"/>
          <w:sz w:val="24"/>
          <w:szCs w:val="24"/>
          <w:lang w:val="en-US"/>
        </w:rPr>
      </w:pPr>
    </w:p>
    <w:p w:rsidR="00263798" w:rsidRDefault="00263798" w:rsidP="003F4902">
      <w:pPr>
        <w:pStyle w:val="NoSpacing"/>
        <w:spacing w:line="276" w:lineRule="auto"/>
        <w:rPr>
          <w:rFonts w:eastAsiaTheme="minorEastAsia"/>
          <w:sz w:val="24"/>
          <w:szCs w:val="24"/>
          <w:lang w:val="en-US"/>
        </w:rPr>
      </w:pPr>
      <w:r>
        <w:rPr>
          <w:rFonts w:eastAsiaTheme="minorEastAsia"/>
          <w:sz w:val="24"/>
          <w:szCs w:val="24"/>
          <w:lang w:val="en-US"/>
        </w:rPr>
        <w:t>ABOUT6if</w:t>
      </w:r>
      <w:r>
        <w:rPr>
          <w:rFonts w:eastAsiaTheme="minorEastAsia"/>
          <w:sz w:val="24"/>
          <w:szCs w:val="24"/>
          <w:lang w:val="en-US"/>
        </w:rPr>
        <w:tab/>
        <w:t xml:space="preserve">If </w:t>
      </w:r>
      <w:proofErr w:type="spellStart"/>
      <w:r>
        <w:rPr>
          <w:rFonts w:eastAsiaTheme="minorEastAsia"/>
          <w:i/>
          <w:sz w:val="24"/>
          <w:szCs w:val="24"/>
          <w:lang w:val="en-US"/>
        </w:rPr>
        <w:t>t</w:t>
      </w:r>
      <w:proofErr w:type="spellEnd"/>
      <w:r>
        <w:rPr>
          <w:rFonts w:eastAsiaTheme="minorEastAsia"/>
          <w:sz w:val="24"/>
          <w:szCs w:val="24"/>
          <w:lang w:val="en-US"/>
        </w:rPr>
        <w:t xml:space="preserve"> is about 6 o’clock and </w:t>
      </w:r>
      <w:r>
        <w:rPr>
          <w:rFonts w:eastAsiaTheme="minorEastAsia"/>
          <w:i/>
          <w:sz w:val="24"/>
          <w:szCs w:val="24"/>
          <w:lang w:val="en-US"/>
        </w:rPr>
        <w:t>t</w:t>
      </w:r>
      <w:r>
        <w:rPr>
          <w:rFonts w:eastAsiaTheme="minorEastAsia"/>
          <w:sz w:val="24"/>
          <w:szCs w:val="24"/>
          <w:lang w:val="en-US"/>
        </w:rPr>
        <w:t xml:space="preserve">* is within a minute of </w:t>
      </w:r>
      <w:r>
        <w:rPr>
          <w:rFonts w:eastAsiaTheme="minorEastAsia"/>
          <w:i/>
          <w:sz w:val="24"/>
          <w:szCs w:val="24"/>
          <w:lang w:val="en-US"/>
        </w:rPr>
        <w:t>t</w:t>
      </w:r>
      <w:r>
        <w:rPr>
          <w:rFonts w:eastAsiaTheme="minorEastAsia"/>
          <w:sz w:val="24"/>
          <w:szCs w:val="24"/>
          <w:lang w:val="en-US"/>
        </w:rPr>
        <w:t xml:space="preserve">, </w:t>
      </w:r>
      <w:r>
        <w:rPr>
          <w:rFonts w:eastAsiaTheme="minorEastAsia"/>
          <w:i/>
          <w:sz w:val="24"/>
          <w:szCs w:val="24"/>
          <w:lang w:val="en-US"/>
        </w:rPr>
        <w:t>t</w:t>
      </w:r>
      <w:r>
        <w:rPr>
          <w:rFonts w:eastAsiaTheme="minorEastAsia"/>
          <w:sz w:val="24"/>
          <w:szCs w:val="24"/>
          <w:lang w:val="en-US"/>
        </w:rPr>
        <w:t>* is about 6 o’clock.</w:t>
      </w:r>
    </w:p>
    <w:p w:rsidR="00263798" w:rsidRDefault="00263798" w:rsidP="003F4902">
      <w:pPr>
        <w:pStyle w:val="NoSpacing"/>
        <w:spacing w:line="276" w:lineRule="auto"/>
        <w:rPr>
          <w:rFonts w:eastAsiaTheme="minorEastAsia"/>
          <w:sz w:val="24"/>
          <w:szCs w:val="24"/>
          <w:lang w:val="en-US"/>
        </w:rPr>
      </w:pPr>
    </w:p>
    <w:p w:rsidR="00263798" w:rsidRDefault="00263798" w:rsidP="003F4902">
      <w:pPr>
        <w:pStyle w:val="NoSpacing"/>
        <w:spacing w:line="276" w:lineRule="auto"/>
        <w:rPr>
          <w:rFonts w:eastAsiaTheme="minorEastAsia"/>
          <w:sz w:val="24"/>
          <w:szCs w:val="24"/>
          <w:lang w:val="en-US"/>
        </w:rPr>
      </w:pPr>
      <w:proofErr w:type="spellStart"/>
      <w:r>
        <w:rPr>
          <w:rFonts w:eastAsiaTheme="minorEastAsia"/>
          <w:sz w:val="24"/>
          <w:szCs w:val="24"/>
          <w:lang w:val="en-US"/>
        </w:rPr>
        <w:t>REDif</w:t>
      </w:r>
      <w:proofErr w:type="spellEnd"/>
      <w:r>
        <w:rPr>
          <w:rFonts w:eastAsiaTheme="minorEastAsia"/>
          <w:sz w:val="24"/>
          <w:szCs w:val="24"/>
          <w:lang w:val="en-US"/>
        </w:rPr>
        <w:tab/>
      </w:r>
      <w:r>
        <w:rPr>
          <w:rFonts w:eastAsiaTheme="minorEastAsia"/>
          <w:sz w:val="24"/>
          <w:szCs w:val="24"/>
          <w:lang w:val="en-US"/>
        </w:rPr>
        <w:tab/>
        <w:t xml:space="preserve">If </w:t>
      </w:r>
      <w:r>
        <w:rPr>
          <w:rFonts w:eastAsiaTheme="minorEastAsia"/>
          <w:i/>
          <w:sz w:val="24"/>
          <w:szCs w:val="24"/>
          <w:lang w:val="en-US"/>
        </w:rPr>
        <w:t>x</w:t>
      </w:r>
      <w:r>
        <w:rPr>
          <w:rFonts w:eastAsiaTheme="minorEastAsia"/>
          <w:sz w:val="24"/>
          <w:szCs w:val="24"/>
          <w:lang w:val="en-US"/>
        </w:rPr>
        <w:t xml:space="preserve"> is red and </w:t>
      </w:r>
      <w:r>
        <w:rPr>
          <w:rFonts w:eastAsiaTheme="minorEastAsia"/>
          <w:i/>
          <w:sz w:val="24"/>
          <w:szCs w:val="24"/>
          <w:lang w:val="en-US"/>
        </w:rPr>
        <w:t>y</w:t>
      </w:r>
      <w:r>
        <w:rPr>
          <w:rFonts w:eastAsiaTheme="minorEastAsia"/>
          <w:sz w:val="24"/>
          <w:szCs w:val="24"/>
          <w:lang w:val="en-US"/>
        </w:rPr>
        <w:t xml:space="preserve"> is </w:t>
      </w:r>
      <w:proofErr w:type="spellStart"/>
      <w:r>
        <w:rPr>
          <w:rFonts w:eastAsiaTheme="minorEastAsia"/>
          <w:sz w:val="24"/>
          <w:szCs w:val="24"/>
          <w:lang w:val="en-US"/>
        </w:rPr>
        <w:t>indiscriminable</w:t>
      </w:r>
      <w:proofErr w:type="spellEnd"/>
      <w:r>
        <w:rPr>
          <w:rFonts w:eastAsiaTheme="minorEastAsia"/>
          <w:sz w:val="24"/>
          <w:szCs w:val="24"/>
          <w:lang w:val="en-US"/>
        </w:rPr>
        <w:t xml:space="preserve"> from </w:t>
      </w:r>
      <w:r>
        <w:rPr>
          <w:rFonts w:eastAsiaTheme="minorEastAsia"/>
          <w:i/>
          <w:sz w:val="24"/>
          <w:szCs w:val="24"/>
          <w:lang w:val="en-US"/>
        </w:rPr>
        <w:t>x</w:t>
      </w:r>
      <w:r>
        <w:rPr>
          <w:rFonts w:eastAsiaTheme="minorEastAsia"/>
          <w:sz w:val="24"/>
          <w:szCs w:val="24"/>
          <w:lang w:val="en-US"/>
        </w:rPr>
        <w:t xml:space="preserve">, </w:t>
      </w:r>
      <w:r w:rsidR="00127346">
        <w:rPr>
          <w:rFonts w:eastAsiaTheme="minorEastAsia"/>
          <w:i/>
          <w:sz w:val="24"/>
          <w:szCs w:val="24"/>
          <w:lang w:val="en-US"/>
        </w:rPr>
        <w:t>y</w:t>
      </w:r>
      <w:r w:rsidR="00127346">
        <w:rPr>
          <w:rFonts w:eastAsiaTheme="minorEastAsia"/>
          <w:sz w:val="24"/>
          <w:szCs w:val="24"/>
          <w:lang w:val="en-US"/>
        </w:rPr>
        <w:t xml:space="preserve"> is red.</w:t>
      </w:r>
    </w:p>
    <w:p w:rsidR="00127346" w:rsidRDefault="00127346" w:rsidP="003F4902">
      <w:pPr>
        <w:pStyle w:val="NoSpacing"/>
        <w:spacing w:line="276" w:lineRule="auto"/>
        <w:rPr>
          <w:rFonts w:eastAsiaTheme="minorEastAsia"/>
          <w:sz w:val="24"/>
          <w:szCs w:val="24"/>
          <w:lang w:val="en-US"/>
        </w:rPr>
      </w:pPr>
    </w:p>
    <w:p w:rsidR="006822A6" w:rsidRDefault="00127346" w:rsidP="003F4902">
      <w:pPr>
        <w:pStyle w:val="NoSpacing"/>
        <w:spacing w:line="276" w:lineRule="auto"/>
        <w:rPr>
          <w:rFonts w:eastAsiaTheme="minorEastAsia"/>
          <w:sz w:val="24"/>
          <w:szCs w:val="24"/>
          <w:lang w:val="en-US"/>
        </w:rPr>
      </w:pPr>
      <w:r>
        <w:rPr>
          <w:rFonts w:eastAsiaTheme="minorEastAsia"/>
          <w:sz w:val="24"/>
          <w:szCs w:val="24"/>
          <w:lang w:val="en-US"/>
        </w:rPr>
        <w:t xml:space="preserve">The argument is then driven forward by repeated applications of </w:t>
      </w:r>
      <w:r w:rsidRPr="00D40C1A">
        <w:rPr>
          <w:rFonts w:eastAsiaTheme="minorEastAsia"/>
          <w:sz w:val="24"/>
          <w:szCs w:val="24"/>
          <w:lang w:val="en-US"/>
        </w:rPr>
        <w:t>modus ponens</w:t>
      </w:r>
      <w:r>
        <w:rPr>
          <w:rFonts w:eastAsiaTheme="minorEastAsia"/>
          <w:sz w:val="24"/>
          <w:szCs w:val="24"/>
          <w:lang w:val="en-US"/>
        </w:rPr>
        <w:t>, starting from a case where the vague term clearly applies. Each conditional can in turn be derived from the corresponding rule of inference, by an application of conditional proof. Of course, estimating the probability of such indicative conditionals in natural language depends on the semantics of ‘if’, which is at</w:t>
      </w:r>
      <w:r w:rsidR="006822A6">
        <w:rPr>
          <w:rFonts w:eastAsiaTheme="minorEastAsia"/>
          <w:sz w:val="24"/>
          <w:szCs w:val="24"/>
          <w:lang w:val="en-US"/>
        </w:rPr>
        <w:t xml:space="preserve"> stake in this book.</w:t>
      </w:r>
    </w:p>
    <w:p w:rsidR="00127346" w:rsidRDefault="006822A6" w:rsidP="003F4902">
      <w:pPr>
        <w:pStyle w:val="NoSpacing"/>
        <w:spacing w:line="276" w:lineRule="auto"/>
        <w:ind w:firstLine="720"/>
        <w:rPr>
          <w:rFonts w:eastAsiaTheme="minorEastAsia"/>
          <w:sz w:val="24"/>
          <w:szCs w:val="24"/>
          <w:lang w:val="en-US"/>
        </w:rPr>
      </w:pPr>
      <w:r>
        <w:rPr>
          <w:rFonts w:eastAsiaTheme="minorEastAsia"/>
          <w:sz w:val="24"/>
          <w:szCs w:val="24"/>
          <w:lang w:val="en-US"/>
        </w:rPr>
        <w:t>O</w:t>
      </w:r>
      <w:r w:rsidR="00AE7C20">
        <w:rPr>
          <w:rFonts w:eastAsiaTheme="minorEastAsia"/>
          <w:sz w:val="24"/>
          <w:szCs w:val="24"/>
          <w:lang w:val="en-US"/>
        </w:rPr>
        <w:t>ur immediate concern</w:t>
      </w:r>
      <w:r>
        <w:rPr>
          <w:rFonts w:eastAsiaTheme="minorEastAsia"/>
          <w:sz w:val="24"/>
          <w:szCs w:val="24"/>
          <w:lang w:val="en-US"/>
        </w:rPr>
        <w:t>, however,</w:t>
      </w:r>
      <w:r w:rsidR="00AE7C20">
        <w:rPr>
          <w:rFonts w:eastAsiaTheme="minorEastAsia"/>
          <w:sz w:val="24"/>
          <w:szCs w:val="24"/>
          <w:lang w:val="en-US"/>
        </w:rPr>
        <w:t xml:space="preserve"> is just to make the </w:t>
      </w:r>
      <w:proofErr w:type="spellStart"/>
      <w:r w:rsidR="00AE7C20">
        <w:rPr>
          <w:rFonts w:eastAsiaTheme="minorEastAsia"/>
          <w:sz w:val="24"/>
          <w:szCs w:val="24"/>
          <w:lang w:val="en-US"/>
        </w:rPr>
        <w:t>sorites</w:t>
      </w:r>
      <w:proofErr w:type="spellEnd"/>
      <w:r w:rsidR="00AE7C20">
        <w:rPr>
          <w:rFonts w:eastAsiaTheme="minorEastAsia"/>
          <w:sz w:val="24"/>
          <w:szCs w:val="24"/>
          <w:lang w:val="en-US"/>
        </w:rPr>
        <w:t xml:space="preserve"> paradoxes maximally challenging, </w:t>
      </w:r>
      <w:r>
        <w:rPr>
          <w:rFonts w:eastAsiaTheme="minorEastAsia"/>
          <w:sz w:val="24"/>
          <w:szCs w:val="24"/>
          <w:lang w:val="en-US"/>
        </w:rPr>
        <w:t xml:space="preserve">for which purpose we need whatever reading of ‘if’ minimizes the strength, and so maximizes the probability, of the conditionals, while still validating </w:t>
      </w:r>
      <w:r w:rsidRPr="00D40C1A">
        <w:rPr>
          <w:rFonts w:eastAsiaTheme="minorEastAsia"/>
          <w:sz w:val="24"/>
          <w:szCs w:val="24"/>
          <w:lang w:val="en-US"/>
        </w:rPr>
        <w:t>modus ponens</w:t>
      </w:r>
      <w:r>
        <w:rPr>
          <w:rFonts w:eastAsiaTheme="minorEastAsia"/>
          <w:sz w:val="24"/>
          <w:szCs w:val="24"/>
          <w:lang w:val="en-US"/>
        </w:rPr>
        <w:t>, without prejudice to the meaning of ‘if’ in English. That minimal reading of ‘if’ is the material one, so the conditionals become:</w:t>
      </w:r>
    </w:p>
    <w:p w:rsidR="006822A6" w:rsidRDefault="006822A6" w:rsidP="003F4902">
      <w:pPr>
        <w:pStyle w:val="NoSpacing"/>
        <w:spacing w:line="276" w:lineRule="auto"/>
        <w:rPr>
          <w:rFonts w:eastAsiaTheme="minorEastAsia"/>
          <w:sz w:val="24"/>
          <w:szCs w:val="24"/>
          <w:lang w:val="en-US"/>
        </w:rPr>
      </w:pPr>
    </w:p>
    <w:p w:rsidR="006822A6" w:rsidRDefault="006822A6" w:rsidP="003F4902">
      <w:pPr>
        <w:pStyle w:val="NoSpacing"/>
        <w:spacing w:line="276" w:lineRule="auto"/>
        <w:rPr>
          <w:rFonts w:eastAsiaTheme="minorEastAsia"/>
          <w:sz w:val="24"/>
          <w:szCs w:val="24"/>
          <w:lang w:val="en-US"/>
        </w:rPr>
      </w:pPr>
      <w:r>
        <w:rPr>
          <w:rFonts w:eastAsiaTheme="minorEastAsia"/>
          <w:sz w:val="24"/>
          <w:szCs w:val="24"/>
          <w:lang w:val="en-US"/>
        </w:rPr>
        <w:t>HEAP</w:t>
      </w:r>
      <m:oMath>
        <m:r>
          <w:rPr>
            <w:rFonts w:ascii="Cambria Math" w:eastAsiaTheme="minorEastAsia" w:hAnsi="Cambria Math"/>
            <w:sz w:val="24"/>
            <w:szCs w:val="24"/>
            <w:lang w:val="en-US"/>
          </w:rPr>
          <m:t>⊃</m:t>
        </m:r>
      </m:oMath>
      <w:r>
        <w:rPr>
          <w:rFonts w:eastAsiaTheme="minorEastAsia"/>
          <w:sz w:val="24"/>
          <w:szCs w:val="24"/>
          <w:lang w:val="en-US"/>
        </w:rPr>
        <w:tab/>
      </w:r>
      <w:r>
        <w:rPr>
          <w:rFonts w:eastAsiaTheme="minorEastAsia"/>
          <w:sz w:val="24"/>
          <w:szCs w:val="24"/>
          <w:lang w:val="en-US"/>
        </w:rPr>
        <w:tab/>
        <w:t>(</w:t>
      </w:r>
      <w:r>
        <w:rPr>
          <w:rFonts w:eastAsiaTheme="minorEastAsia"/>
          <w:i/>
          <w:sz w:val="24"/>
          <w:szCs w:val="24"/>
          <w:lang w:val="en-US"/>
        </w:rPr>
        <w:t>n</w:t>
      </w:r>
      <w:r>
        <w:rPr>
          <w:rFonts w:eastAsiaTheme="minorEastAsia"/>
          <w:sz w:val="24"/>
          <w:szCs w:val="24"/>
          <w:lang w:val="en-US"/>
        </w:rPr>
        <w:t xml:space="preserve"> grains make a heap)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n</w:t>
      </w:r>
      <w:r>
        <w:rPr>
          <w:rFonts w:eastAsiaTheme="minorEastAsia"/>
          <w:sz w:val="24"/>
          <w:szCs w:val="24"/>
          <w:lang w:val="en-US"/>
        </w:rPr>
        <w:t xml:space="preserve"> </w:t>
      </w:r>
      <w:r>
        <w:rPr>
          <w:rFonts w:eastAsiaTheme="minorEastAsia" w:cstheme="minorHAnsi"/>
          <w:sz w:val="24"/>
          <w:szCs w:val="24"/>
          <w:lang w:val="en-US"/>
        </w:rPr>
        <w:t>–</w:t>
      </w:r>
      <w:r>
        <w:rPr>
          <w:rFonts w:eastAsiaTheme="minorEastAsia"/>
          <w:sz w:val="24"/>
          <w:szCs w:val="24"/>
          <w:lang w:val="en-US"/>
        </w:rPr>
        <w:t xml:space="preserve"> 1 grains make a heap)</w:t>
      </w:r>
    </w:p>
    <w:p w:rsidR="006822A6" w:rsidRDefault="006822A6" w:rsidP="003F4902">
      <w:pPr>
        <w:pStyle w:val="NoSpacing"/>
        <w:spacing w:line="276" w:lineRule="auto"/>
        <w:rPr>
          <w:rFonts w:eastAsiaTheme="minorEastAsia"/>
          <w:sz w:val="24"/>
          <w:szCs w:val="24"/>
          <w:lang w:val="en-US"/>
        </w:rPr>
      </w:pPr>
    </w:p>
    <w:p w:rsidR="006822A6" w:rsidRDefault="006822A6" w:rsidP="003F4902">
      <w:pPr>
        <w:pStyle w:val="NoSpacing"/>
        <w:spacing w:line="276" w:lineRule="auto"/>
        <w:rPr>
          <w:rFonts w:eastAsiaTheme="minorEastAsia"/>
          <w:sz w:val="24"/>
          <w:szCs w:val="24"/>
          <w:lang w:val="en-US"/>
        </w:rPr>
      </w:pPr>
      <w:r>
        <w:rPr>
          <w:rFonts w:eastAsiaTheme="minorEastAsia"/>
          <w:sz w:val="24"/>
          <w:szCs w:val="24"/>
          <w:lang w:val="en-US"/>
        </w:rPr>
        <w:lastRenderedPageBreak/>
        <w:t>ABOUT6</w:t>
      </w:r>
      <m:oMath>
        <m:r>
          <w:rPr>
            <w:rFonts w:ascii="Cambria Math" w:eastAsiaTheme="minorEastAsia" w:hAnsi="Cambria Math"/>
            <w:sz w:val="24"/>
            <w:szCs w:val="24"/>
            <w:lang w:val="en-US"/>
          </w:rPr>
          <m:t>⊃</m:t>
        </m:r>
      </m:oMath>
      <w:r>
        <w:rPr>
          <w:rFonts w:eastAsiaTheme="minorEastAsia"/>
          <w:sz w:val="24"/>
          <w:szCs w:val="24"/>
          <w:lang w:val="en-US"/>
        </w:rPr>
        <w:tab/>
        <w:t>(</w:t>
      </w:r>
      <w:r>
        <w:rPr>
          <w:rFonts w:eastAsiaTheme="minorEastAsia"/>
          <w:i/>
          <w:sz w:val="24"/>
          <w:szCs w:val="24"/>
          <w:lang w:val="en-US"/>
        </w:rPr>
        <w:t>t</w:t>
      </w:r>
      <w:r>
        <w:rPr>
          <w:rFonts w:eastAsiaTheme="minorEastAsia"/>
          <w:sz w:val="24"/>
          <w:szCs w:val="24"/>
          <w:lang w:val="en-US"/>
        </w:rPr>
        <w:t xml:space="preserve"> is about 6 o’clock and </w:t>
      </w:r>
      <w:r>
        <w:rPr>
          <w:rFonts w:eastAsiaTheme="minorEastAsia"/>
          <w:i/>
          <w:sz w:val="24"/>
          <w:szCs w:val="24"/>
          <w:lang w:val="en-US"/>
        </w:rPr>
        <w:t>t</w:t>
      </w:r>
      <w:r>
        <w:rPr>
          <w:rFonts w:eastAsiaTheme="minorEastAsia"/>
          <w:sz w:val="24"/>
          <w:szCs w:val="24"/>
          <w:lang w:val="en-US"/>
        </w:rPr>
        <w:t xml:space="preserve">* is within a minute of </w:t>
      </w:r>
      <w:r>
        <w:rPr>
          <w:rFonts w:eastAsiaTheme="minorEastAsia"/>
          <w:i/>
          <w:sz w:val="24"/>
          <w:szCs w:val="24"/>
          <w:lang w:val="en-US"/>
        </w:rPr>
        <w:t>t</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t</w:t>
      </w:r>
      <w:r>
        <w:rPr>
          <w:rFonts w:eastAsiaTheme="minorEastAsia"/>
          <w:sz w:val="24"/>
          <w:szCs w:val="24"/>
          <w:lang w:val="en-US"/>
        </w:rPr>
        <w:t>* is about 6 o’clock)</w:t>
      </w:r>
    </w:p>
    <w:p w:rsidR="006822A6" w:rsidRDefault="006822A6" w:rsidP="003F4902">
      <w:pPr>
        <w:pStyle w:val="NoSpacing"/>
        <w:spacing w:line="276" w:lineRule="auto"/>
        <w:rPr>
          <w:rFonts w:eastAsiaTheme="minorEastAsia"/>
          <w:sz w:val="24"/>
          <w:szCs w:val="24"/>
          <w:lang w:val="en-US"/>
        </w:rPr>
      </w:pPr>
    </w:p>
    <w:p w:rsidR="006822A6" w:rsidRDefault="006822A6" w:rsidP="003F4902">
      <w:pPr>
        <w:pStyle w:val="NoSpacing"/>
        <w:spacing w:line="276" w:lineRule="auto"/>
        <w:rPr>
          <w:rFonts w:eastAsiaTheme="minorEastAsia"/>
          <w:sz w:val="24"/>
          <w:szCs w:val="24"/>
          <w:lang w:val="en-US"/>
        </w:rPr>
      </w:pPr>
      <w:r>
        <w:rPr>
          <w:rFonts w:eastAsiaTheme="minorEastAsia"/>
          <w:sz w:val="24"/>
          <w:szCs w:val="24"/>
          <w:lang w:val="en-US"/>
        </w:rPr>
        <w:t>RED</w:t>
      </w:r>
      <m:oMath>
        <m:r>
          <w:rPr>
            <w:rFonts w:ascii="Cambria Math" w:eastAsiaTheme="minorEastAsia" w:hAnsi="Cambria Math"/>
            <w:sz w:val="24"/>
            <w:szCs w:val="24"/>
            <w:lang w:val="en-US"/>
          </w:rPr>
          <m:t>⊃</m:t>
        </m:r>
      </m:oMath>
      <w:r>
        <w:rPr>
          <w:rFonts w:eastAsiaTheme="minorEastAsia"/>
          <w:sz w:val="24"/>
          <w:szCs w:val="24"/>
          <w:lang w:val="en-US"/>
        </w:rPr>
        <w:tab/>
      </w:r>
      <w:r>
        <w:rPr>
          <w:rFonts w:eastAsiaTheme="minorEastAsia"/>
          <w:sz w:val="24"/>
          <w:szCs w:val="24"/>
          <w:lang w:val="en-US"/>
        </w:rPr>
        <w:tab/>
        <w:t>(</w:t>
      </w:r>
      <w:r>
        <w:rPr>
          <w:rFonts w:eastAsiaTheme="minorEastAsia"/>
          <w:i/>
          <w:sz w:val="24"/>
          <w:szCs w:val="24"/>
          <w:lang w:val="en-US"/>
        </w:rPr>
        <w:t>x</w:t>
      </w:r>
      <w:r>
        <w:rPr>
          <w:rFonts w:eastAsiaTheme="minorEastAsia"/>
          <w:sz w:val="24"/>
          <w:szCs w:val="24"/>
          <w:lang w:val="en-US"/>
        </w:rPr>
        <w:t xml:space="preserve"> is red and </w:t>
      </w:r>
      <w:r>
        <w:rPr>
          <w:rFonts w:eastAsiaTheme="minorEastAsia"/>
          <w:i/>
          <w:sz w:val="24"/>
          <w:szCs w:val="24"/>
          <w:lang w:val="en-US"/>
        </w:rPr>
        <w:t>y</w:t>
      </w:r>
      <w:r>
        <w:rPr>
          <w:rFonts w:eastAsiaTheme="minorEastAsia"/>
          <w:sz w:val="24"/>
          <w:szCs w:val="24"/>
          <w:lang w:val="en-US"/>
        </w:rPr>
        <w:t xml:space="preserve"> is </w:t>
      </w:r>
      <w:proofErr w:type="spellStart"/>
      <w:r>
        <w:rPr>
          <w:rFonts w:eastAsiaTheme="minorEastAsia"/>
          <w:sz w:val="24"/>
          <w:szCs w:val="24"/>
          <w:lang w:val="en-US"/>
        </w:rPr>
        <w:t>indiscriminable</w:t>
      </w:r>
      <w:proofErr w:type="spellEnd"/>
      <w:r>
        <w:rPr>
          <w:rFonts w:eastAsiaTheme="minorEastAsia"/>
          <w:sz w:val="24"/>
          <w:szCs w:val="24"/>
          <w:lang w:val="en-US"/>
        </w:rPr>
        <w:t xml:space="preserve"> from </w:t>
      </w:r>
      <w:r>
        <w:rPr>
          <w:rFonts w:eastAsiaTheme="minorEastAsia"/>
          <w:i/>
          <w:sz w:val="24"/>
          <w:szCs w:val="24"/>
          <w:lang w:val="en-US"/>
        </w:rPr>
        <w:t>x</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w:t>
      </w:r>
      <w:r>
        <w:rPr>
          <w:rFonts w:eastAsiaTheme="minorEastAsia"/>
          <w:i/>
          <w:sz w:val="24"/>
          <w:szCs w:val="24"/>
          <w:lang w:val="en-US"/>
        </w:rPr>
        <w:t>y</w:t>
      </w:r>
      <w:r>
        <w:rPr>
          <w:rFonts w:eastAsiaTheme="minorEastAsia"/>
          <w:sz w:val="24"/>
          <w:szCs w:val="24"/>
          <w:lang w:val="en-US"/>
        </w:rPr>
        <w:t xml:space="preserve"> is red)</w:t>
      </w:r>
    </w:p>
    <w:p w:rsidR="006822A6" w:rsidRDefault="006822A6" w:rsidP="003F4902">
      <w:pPr>
        <w:pStyle w:val="NoSpacing"/>
        <w:spacing w:line="276" w:lineRule="auto"/>
        <w:rPr>
          <w:rFonts w:eastAsiaTheme="minorEastAsia"/>
          <w:sz w:val="24"/>
          <w:szCs w:val="24"/>
          <w:lang w:val="en-US"/>
        </w:rPr>
      </w:pPr>
    </w:p>
    <w:p w:rsidR="002E247A" w:rsidRDefault="00CA2477" w:rsidP="003F4902">
      <w:pPr>
        <w:pStyle w:val="NoSpacing"/>
        <w:spacing w:line="276" w:lineRule="auto"/>
        <w:rPr>
          <w:rFonts w:eastAsiaTheme="minorEastAsia"/>
          <w:sz w:val="24"/>
          <w:szCs w:val="24"/>
          <w:lang w:val="en-US"/>
        </w:rPr>
      </w:pPr>
      <w:r>
        <w:rPr>
          <w:rFonts w:eastAsiaTheme="minorEastAsia"/>
          <w:sz w:val="24"/>
          <w:szCs w:val="24"/>
          <w:lang w:val="en-US"/>
        </w:rPr>
        <w:t xml:space="preserve">As noted in section 3.2, </w:t>
      </w:r>
      <w:proofErr w:type="spellStart"/>
      <w:r>
        <w:rPr>
          <w:rFonts w:eastAsiaTheme="minorEastAsia"/>
          <w:sz w:val="24"/>
          <w:szCs w:val="24"/>
          <w:lang w:val="en-US"/>
        </w:rPr>
        <w:t>Prob</w:t>
      </w:r>
      <w:proofErr w:type="spellEnd"/>
      <w:r>
        <w:rPr>
          <w:rFonts w:eastAsiaTheme="minorEastAsia"/>
          <w:sz w:val="24"/>
          <w:szCs w:val="24"/>
          <w:lang w:val="en-US"/>
        </w:rPr>
        <w:t>(</w:t>
      </w:r>
      <w:r>
        <w:rPr>
          <w:rFonts w:eastAsiaTheme="minorEastAsia"/>
          <w:i/>
          <w:sz w:val="24"/>
          <w:szCs w:val="24"/>
          <w:lang w:val="en-US"/>
        </w:rPr>
        <w:t>C</w:t>
      </w:r>
      <w:r>
        <w:rPr>
          <w:rFonts w:eastAsiaTheme="minorEastAsia"/>
          <w:sz w:val="24"/>
          <w:szCs w:val="24"/>
          <w:lang w:val="en-US"/>
        </w:rPr>
        <w:t>|</w:t>
      </w:r>
      <w:r>
        <w:rPr>
          <w:rFonts w:eastAsiaTheme="minorEastAsia"/>
          <w:i/>
          <w:sz w:val="24"/>
          <w:szCs w:val="24"/>
          <w:lang w:val="en-US"/>
        </w:rPr>
        <w:t>A</w:t>
      </w:r>
      <w:r>
        <w:rPr>
          <w:rFonts w:eastAsiaTheme="minorEastAsia"/>
          <w:sz w:val="24"/>
          <w:szCs w:val="24"/>
          <w:lang w:val="en-US"/>
        </w:rPr>
        <w:t xml:space="preserve">) </w:t>
      </w:r>
      <m:oMath>
        <m:r>
          <w:rPr>
            <w:rFonts w:ascii="Cambria Math" w:eastAsiaTheme="minorEastAsia" w:hAnsi="Cambria Math"/>
            <w:sz w:val="24"/>
            <w:szCs w:val="24"/>
            <w:lang w:val="en-US"/>
          </w:rPr>
          <m:t>≤</m:t>
        </m:r>
      </m:oMath>
      <w:r>
        <w:rPr>
          <w:rFonts w:eastAsiaTheme="minorEastAsia"/>
          <w:sz w:val="24"/>
          <w:szCs w:val="24"/>
          <w:lang w:val="en-US"/>
        </w:rPr>
        <w:t xml:space="preserve"> Prob(</w:t>
      </w:r>
      <w:r>
        <w:rPr>
          <w:rFonts w:eastAsiaTheme="minorEastAsia"/>
          <w:i/>
          <w:sz w:val="24"/>
          <w:szCs w:val="24"/>
          <w:lang w:val="en-US"/>
        </w:rPr>
        <w:t xml:space="preserve">A </w:t>
      </w:r>
      <m:oMath>
        <m:r>
          <w:rPr>
            <w:rFonts w:ascii="Cambria Math" w:eastAsiaTheme="minorEastAsia" w:hAnsi="Cambria Math"/>
            <w:sz w:val="24"/>
            <w:szCs w:val="24"/>
            <w:lang w:val="en-US"/>
          </w:rPr>
          <m:t>⊃</m:t>
        </m:r>
      </m:oMath>
      <w:r>
        <w:rPr>
          <w:rFonts w:eastAsiaTheme="minorEastAsia"/>
          <w:i/>
          <w:sz w:val="24"/>
          <w:szCs w:val="24"/>
          <w:lang w:val="en-US"/>
        </w:rPr>
        <w:t xml:space="preserve"> C</w:t>
      </w:r>
      <w:r>
        <w:rPr>
          <w:rFonts w:eastAsiaTheme="minorEastAsia"/>
          <w:sz w:val="24"/>
          <w:szCs w:val="24"/>
          <w:lang w:val="en-US"/>
        </w:rPr>
        <w:t>) wheneve</w:t>
      </w:r>
      <w:r w:rsidR="001B0D55">
        <w:rPr>
          <w:rFonts w:eastAsiaTheme="minorEastAsia"/>
          <w:sz w:val="24"/>
          <w:szCs w:val="24"/>
          <w:lang w:val="en-US"/>
        </w:rPr>
        <w:t xml:space="preserve">r the probabilities are defined, and indeed </w:t>
      </w:r>
      <w:proofErr w:type="spellStart"/>
      <w:r w:rsidR="001B0D55">
        <w:rPr>
          <w:rFonts w:eastAsiaTheme="minorEastAsia"/>
          <w:sz w:val="24"/>
          <w:szCs w:val="24"/>
          <w:lang w:val="en-US"/>
        </w:rPr>
        <w:t>Prob</w:t>
      </w:r>
      <w:proofErr w:type="spellEnd"/>
      <w:r w:rsidR="001B0D55">
        <w:rPr>
          <w:rFonts w:eastAsiaTheme="minorEastAsia"/>
          <w:sz w:val="24"/>
          <w:szCs w:val="24"/>
          <w:lang w:val="en-US"/>
        </w:rPr>
        <w:t>(</w:t>
      </w:r>
      <w:r w:rsidR="001B0D55">
        <w:rPr>
          <w:rFonts w:eastAsiaTheme="minorEastAsia"/>
          <w:i/>
          <w:sz w:val="24"/>
          <w:szCs w:val="24"/>
          <w:lang w:val="en-US"/>
        </w:rPr>
        <w:t>C</w:t>
      </w:r>
      <w:r w:rsidR="001B0D55">
        <w:rPr>
          <w:rFonts w:eastAsiaTheme="minorEastAsia"/>
          <w:sz w:val="24"/>
          <w:szCs w:val="24"/>
          <w:lang w:val="en-US"/>
        </w:rPr>
        <w:t>|</w:t>
      </w:r>
      <w:r w:rsidR="001B0D55">
        <w:rPr>
          <w:rFonts w:eastAsiaTheme="minorEastAsia"/>
          <w:i/>
          <w:sz w:val="24"/>
          <w:szCs w:val="24"/>
          <w:lang w:val="en-US"/>
        </w:rPr>
        <w:t>A</w:t>
      </w:r>
      <w:r w:rsidR="001B0D55">
        <w:rPr>
          <w:rFonts w:eastAsiaTheme="minorEastAsia"/>
          <w:sz w:val="24"/>
          <w:szCs w:val="24"/>
          <w:lang w:val="en-US"/>
        </w:rPr>
        <w:t xml:space="preserve">) &lt; </w:t>
      </w:r>
      <w:proofErr w:type="spellStart"/>
      <w:r w:rsidR="001B0D55">
        <w:rPr>
          <w:rFonts w:eastAsiaTheme="minorEastAsia"/>
          <w:sz w:val="24"/>
          <w:szCs w:val="24"/>
          <w:lang w:val="en-US"/>
        </w:rPr>
        <w:t>Prob</w:t>
      </w:r>
      <w:proofErr w:type="spellEnd"/>
      <w:r w:rsidR="001B0D55">
        <w:rPr>
          <w:rFonts w:eastAsiaTheme="minorEastAsia"/>
          <w:sz w:val="24"/>
          <w:szCs w:val="24"/>
          <w:lang w:val="en-US"/>
        </w:rPr>
        <w:t>(</w:t>
      </w:r>
      <w:r w:rsidR="001B0D55">
        <w:rPr>
          <w:rFonts w:eastAsiaTheme="minorEastAsia"/>
          <w:i/>
          <w:sz w:val="24"/>
          <w:szCs w:val="24"/>
          <w:lang w:val="en-US"/>
        </w:rPr>
        <w:t xml:space="preserve">A </w:t>
      </w:r>
      <m:oMath>
        <m:r>
          <w:rPr>
            <w:rFonts w:ascii="Cambria Math" w:eastAsiaTheme="minorEastAsia" w:hAnsi="Cambria Math"/>
            <w:sz w:val="24"/>
            <w:szCs w:val="24"/>
            <w:lang w:val="en-US"/>
          </w:rPr>
          <m:t>⊃</m:t>
        </m:r>
      </m:oMath>
      <w:r w:rsidR="001B0D55">
        <w:rPr>
          <w:rFonts w:eastAsiaTheme="minorEastAsia"/>
          <w:i/>
          <w:sz w:val="24"/>
          <w:szCs w:val="24"/>
          <w:lang w:val="en-US"/>
        </w:rPr>
        <w:t xml:space="preserve"> C</w:t>
      </w:r>
      <w:r w:rsidR="001B0D55">
        <w:rPr>
          <w:rFonts w:eastAsiaTheme="minorEastAsia"/>
          <w:sz w:val="24"/>
          <w:szCs w:val="24"/>
          <w:lang w:val="en-US"/>
        </w:rPr>
        <w:t xml:space="preserve">) when in addition </w:t>
      </w:r>
      <w:proofErr w:type="spellStart"/>
      <w:r w:rsidR="00516FFA">
        <w:rPr>
          <w:rFonts w:eastAsiaTheme="minorEastAsia"/>
          <w:sz w:val="24"/>
          <w:szCs w:val="24"/>
          <w:lang w:val="en-US"/>
        </w:rPr>
        <w:t>Prob</w:t>
      </w:r>
      <w:proofErr w:type="spellEnd"/>
      <w:r w:rsidR="00516FFA">
        <w:rPr>
          <w:rFonts w:eastAsiaTheme="minorEastAsia"/>
          <w:sz w:val="24"/>
          <w:szCs w:val="24"/>
          <w:lang w:val="en-US"/>
        </w:rPr>
        <w:t>(</w:t>
      </w:r>
      <w:r w:rsidR="00516FFA">
        <w:rPr>
          <w:rFonts w:eastAsiaTheme="minorEastAsia"/>
          <w:i/>
          <w:sz w:val="24"/>
          <w:szCs w:val="24"/>
          <w:lang w:val="en-US"/>
        </w:rPr>
        <w:t>A</w:t>
      </w:r>
      <w:r w:rsidR="00516FFA">
        <w:rPr>
          <w:rFonts w:eastAsiaTheme="minorEastAsia"/>
          <w:sz w:val="24"/>
          <w:szCs w:val="24"/>
          <w:lang w:val="en-US"/>
        </w:rPr>
        <w:t xml:space="preserve">) &lt; 1 and </w:t>
      </w:r>
      <w:proofErr w:type="spellStart"/>
      <w:r w:rsidR="00516FFA">
        <w:rPr>
          <w:rFonts w:eastAsiaTheme="minorEastAsia"/>
          <w:sz w:val="24"/>
          <w:szCs w:val="24"/>
          <w:lang w:val="en-US"/>
        </w:rPr>
        <w:t>Prob</w:t>
      </w:r>
      <w:proofErr w:type="spellEnd"/>
      <w:r w:rsidR="00516FFA">
        <w:rPr>
          <w:rFonts w:eastAsiaTheme="minorEastAsia"/>
          <w:sz w:val="24"/>
          <w:szCs w:val="24"/>
          <w:lang w:val="en-US"/>
        </w:rPr>
        <w:t>(</w:t>
      </w:r>
      <w:r w:rsidR="00516FFA">
        <w:rPr>
          <w:rFonts w:eastAsiaTheme="minorEastAsia"/>
          <w:i/>
          <w:sz w:val="24"/>
          <w:szCs w:val="24"/>
          <w:lang w:val="en-US"/>
        </w:rPr>
        <w:t xml:space="preserve">A </w:t>
      </w:r>
      <m:oMath>
        <m:r>
          <w:rPr>
            <w:rFonts w:ascii="Cambria Math" w:eastAsiaTheme="minorEastAsia" w:hAnsi="Cambria Math"/>
            <w:sz w:val="24"/>
            <w:szCs w:val="24"/>
            <w:lang w:val="en-US"/>
          </w:rPr>
          <m:t>⊃</m:t>
        </m:r>
      </m:oMath>
      <w:r w:rsidR="00516FFA">
        <w:rPr>
          <w:rFonts w:eastAsiaTheme="minorEastAsia"/>
          <w:i/>
          <w:sz w:val="24"/>
          <w:szCs w:val="24"/>
          <w:lang w:val="en-US"/>
        </w:rPr>
        <w:t xml:space="preserve"> C</w:t>
      </w:r>
      <w:r w:rsidR="00516FFA">
        <w:rPr>
          <w:rFonts w:eastAsiaTheme="minorEastAsia"/>
          <w:sz w:val="24"/>
          <w:szCs w:val="24"/>
          <w:lang w:val="en-US"/>
        </w:rPr>
        <w:t xml:space="preserve">) &lt; 1, as would hold for at least some instances of the conditionals in a </w:t>
      </w:r>
      <w:proofErr w:type="spellStart"/>
      <w:r w:rsidR="00516FFA">
        <w:rPr>
          <w:rFonts w:eastAsiaTheme="minorEastAsia"/>
          <w:sz w:val="24"/>
          <w:szCs w:val="24"/>
          <w:lang w:val="en-US"/>
        </w:rPr>
        <w:t>sorites</w:t>
      </w:r>
      <w:proofErr w:type="spellEnd"/>
      <w:r w:rsidR="00516FFA">
        <w:rPr>
          <w:rFonts w:eastAsiaTheme="minorEastAsia"/>
          <w:sz w:val="24"/>
          <w:szCs w:val="24"/>
          <w:lang w:val="en-US"/>
        </w:rPr>
        <w:t xml:space="preserve"> paradox.</w:t>
      </w:r>
      <w:r>
        <w:rPr>
          <w:rFonts w:eastAsiaTheme="minorEastAsia"/>
          <w:sz w:val="24"/>
          <w:szCs w:val="24"/>
          <w:lang w:val="en-US"/>
        </w:rPr>
        <w:t xml:space="preserve"> Thus the material conditional versions of tolerance</w:t>
      </w:r>
      <w:r w:rsidR="00516FFA">
        <w:rPr>
          <w:rFonts w:eastAsiaTheme="minorEastAsia"/>
          <w:sz w:val="24"/>
          <w:szCs w:val="24"/>
          <w:lang w:val="en-US"/>
        </w:rPr>
        <w:t xml:space="preserve"> principles are even more reliable than the corresponding inference rule versions. Of course, the extra probability comes only from cases where the material conditional is true because its antecedent is false,</w:t>
      </w:r>
      <w:r w:rsidR="00BB76E3">
        <w:rPr>
          <w:rFonts w:eastAsiaTheme="minorEastAsia"/>
          <w:sz w:val="24"/>
          <w:szCs w:val="24"/>
          <w:lang w:val="en-US"/>
        </w:rPr>
        <w:t xml:space="preserve"> and so does not concern the </w:t>
      </w:r>
      <w:r w:rsidR="0094119F">
        <w:rPr>
          <w:rFonts w:eastAsiaTheme="minorEastAsia"/>
          <w:sz w:val="24"/>
          <w:szCs w:val="24"/>
          <w:lang w:val="en-US"/>
        </w:rPr>
        <w:t>extra risk involved in moving from a true antecedent to the consequent. But the upshot is still that tolerance principles in material conditional form make at least as good heuristics as they do in inference rule form.</w:t>
      </w:r>
    </w:p>
    <w:p w:rsidR="004B1A61" w:rsidRDefault="004B1A61" w:rsidP="003F4902">
      <w:pPr>
        <w:pStyle w:val="NoSpacing"/>
        <w:spacing w:line="276" w:lineRule="auto"/>
        <w:rPr>
          <w:rFonts w:eastAsiaTheme="minorEastAsia"/>
          <w:sz w:val="24"/>
          <w:szCs w:val="24"/>
          <w:lang w:val="en-US"/>
        </w:rPr>
      </w:pPr>
      <w:r>
        <w:rPr>
          <w:rFonts w:eastAsiaTheme="minorEastAsia"/>
          <w:sz w:val="24"/>
          <w:szCs w:val="24"/>
          <w:lang w:val="en-US"/>
        </w:rPr>
        <w:tab/>
        <w:t xml:space="preserve">In brief, </w:t>
      </w:r>
      <w:proofErr w:type="spellStart"/>
      <w:r>
        <w:rPr>
          <w:rFonts w:eastAsiaTheme="minorEastAsia"/>
          <w:sz w:val="24"/>
          <w:szCs w:val="24"/>
          <w:lang w:val="en-US"/>
        </w:rPr>
        <w:t>sorites</w:t>
      </w:r>
      <w:proofErr w:type="spellEnd"/>
      <w:r>
        <w:rPr>
          <w:rFonts w:eastAsiaTheme="minorEastAsia"/>
          <w:sz w:val="24"/>
          <w:szCs w:val="24"/>
          <w:lang w:val="en-US"/>
        </w:rPr>
        <w:t xml:space="preserve"> paradoxes</w:t>
      </w:r>
      <w:r w:rsidR="0094119F">
        <w:rPr>
          <w:rFonts w:eastAsiaTheme="minorEastAsia"/>
          <w:sz w:val="24"/>
          <w:szCs w:val="24"/>
          <w:lang w:val="en-US"/>
        </w:rPr>
        <w:t xml:space="preserve"> are another example</w:t>
      </w:r>
      <w:r>
        <w:rPr>
          <w:rFonts w:eastAsiaTheme="minorEastAsia"/>
          <w:sz w:val="24"/>
          <w:szCs w:val="24"/>
          <w:lang w:val="en-US"/>
        </w:rPr>
        <w:t xml:space="preserve"> where philosophical parado</w:t>
      </w:r>
      <w:r w:rsidR="0094119F">
        <w:rPr>
          <w:rFonts w:eastAsiaTheme="minorEastAsia"/>
          <w:sz w:val="24"/>
          <w:szCs w:val="24"/>
          <w:lang w:val="en-US"/>
        </w:rPr>
        <w:t xml:space="preserve">xes may have arisen because </w:t>
      </w:r>
      <w:r>
        <w:rPr>
          <w:rFonts w:eastAsiaTheme="minorEastAsia"/>
          <w:sz w:val="24"/>
          <w:szCs w:val="24"/>
          <w:lang w:val="en-US"/>
        </w:rPr>
        <w:t>users of reliable but not perfectly reliable heuristics</w:t>
      </w:r>
      <w:r w:rsidR="00D40C1A">
        <w:rPr>
          <w:rFonts w:eastAsiaTheme="minorEastAsia"/>
          <w:sz w:val="24"/>
          <w:szCs w:val="24"/>
          <w:lang w:val="en-US"/>
        </w:rPr>
        <w:t xml:space="preserve"> misinterpret</w:t>
      </w:r>
      <w:r w:rsidR="0094119F">
        <w:rPr>
          <w:rFonts w:eastAsiaTheme="minorEastAsia"/>
          <w:sz w:val="24"/>
          <w:szCs w:val="24"/>
          <w:lang w:val="en-US"/>
        </w:rPr>
        <w:t xml:space="preserve"> and</w:t>
      </w:r>
      <w:r w:rsidR="00D40C1A">
        <w:rPr>
          <w:rFonts w:eastAsiaTheme="minorEastAsia"/>
          <w:sz w:val="24"/>
          <w:szCs w:val="24"/>
          <w:lang w:val="en-US"/>
        </w:rPr>
        <w:t xml:space="preserve"> over-estimate</w:t>
      </w:r>
      <w:r>
        <w:rPr>
          <w:rFonts w:eastAsiaTheme="minorEastAsia"/>
          <w:sz w:val="24"/>
          <w:szCs w:val="24"/>
          <w:lang w:val="en-US"/>
        </w:rPr>
        <w:t xml:space="preserve"> their semantic status. </w:t>
      </w:r>
    </w:p>
    <w:p w:rsidR="00E85B1C" w:rsidRDefault="00E85B1C" w:rsidP="003F4902">
      <w:pPr>
        <w:pStyle w:val="NoSpacing"/>
        <w:spacing w:line="276" w:lineRule="auto"/>
        <w:rPr>
          <w:rFonts w:eastAsiaTheme="minorEastAsia"/>
          <w:sz w:val="24"/>
          <w:szCs w:val="24"/>
          <w:lang w:val="en-US"/>
        </w:rPr>
      </w:pPr>
    </w:p>
    <w:p w:rsidR="00E85B1C" w:rsidRDefault="00E85B1C" w:rsidP="00E85B1C">
      <w:pPr>
        <w:spacing w:after="0"/>
        <w:rPr>
          <w:sz w:val="24"/>
          <w:szCs w:val="24"/>
        </w:rPr>
      </w:pPr>
      <w:r>
        <w:rPr>
          <w:sz w:val="24"/>
          <w:szCs w:val="24"/>
        </w:rPr>
        <w:t xml:space="preserve">Arguably, </w:t>
      </w:r>
      <w:r>
        <w:rPr>
          <w:i/>
          <w:sz w:val="24"/>
          <w:szCs w:val="24"/>
        </w:rPr>
        <w:t>vagueness</w:t>
      </w:r>
      <w:r>
        <w:rPr>
          <w:sz w:val="24"/>
          <w:szCs w:val="24"/>
        </w:rPr>
        <w:t xml:space="preserve"> also generates cases of non-transparent synonymy. On an </w:t>
      </w:r>
      <w:proofErr w:type="spellStart"/>
      <w:r>
        <w:rPr>
          <w:sz w:val="24"/>
          <w:szCs w:val="24"/>
        </w:rPr>
        <w:t>epistemicist</w:t>
      </w:r>
      <w:proofErr w:type="spellEnd"/>
      <w:r>
        <w:rPr>
          <w:sz w:val="24"/>
          <w:szCs w:val="24"/>
        </w:rPr>
        <w:t xml:space="preserve"> view, the vague adjective ‘small’, as applied to natural numbers, has the same truth-conditional meaning as the precise expression ‘at most </w:t>
      </w:r>
      <w:r>
        <w:rPr>
          <w:i/>
          <w:sz w:val="24"/>
          <w:szCs w:val="24"/>
        </w:rPr>
        <w:t>n</w:t>
      </w:r>
      <w:r>
        <w:rPr>
          <w:sz w:val="24"/>
          <w:szCs w:val="24"/>
        </w:rPr>
        <w:t>’, where ‘</w:t>
      </w:r>
      <w:r>
        <w:rPr>
          <w:i/>
          <w:sz w:val="24"/>
          <w:szCs w:val="24"/>
        </w:rPr>
        <w:t>n</w:t>
      </w:r>
      <w:r>
        <w:rPr>
          <w:sz w:val="24"/>
          <w:szCs w:val="24"/>
        </w:rPr>
        <w:t xml:space="preserve">’ stands in for the appropriate numeral (at least for a given context). But we are in no position to know exactly which numeral is the right one, because vague and precise expressions are associated with different cognitive practices. ‘At most </w:t>
      </w:r>
      <w:r>
        <w:rPr>
          <w:i/>
          <w:sz w:val="24"/>
          <w:szCs w:val="24"/>
        </w:rPr>
        <w:t>n</w:t>
      </w:r>
      <w:r>
        <w:rPr>
          <w:sz w:val="24"/>
          <w:szCs w:val="24"/>
        </w:rPr>
        <w:t>’ belongs to the language of pure arithmetic, and so is associated with the practice of applying various algorithms for numerical calculation, whereas the vagueness of ‘small’ prevents us from applying those algorithms to it. Instead, ‘small’ may be associated with a capacity which enables us to recognize some natural numbers (for instance, 0) as small, and others (for instance, in some contexts, a thousand) as not small, but fails to determine some intermediate cases either way.</w:t>
      </w:r>
    </w:p>
    <w:p w:rsidR="00E85B1C" w:rsidRDefault="00E85B1C" w:rsidP="00E85B1C">
      <w:pPr>
        <w:spacing w:after="0"/>
        <w:ind w:firstLine="720"/>
        <w:rPr>
          <w:sz w:val="24"/>
          <w:szCs w:val="24"/>
        </w:rPr>
      </w:pPr>
      <w:r>
        <w:rPr>
          <w:sz w:val="24"/>
          <w:szCs w:val="24"/>
        </w:rPr>
        <w:t xml:space="preserve">As discussed above, many theorists have sought to understand vagueness and its tendency to generate </w:t>
      </w:r>
      <w:proofErr w:type="spellStart"/>
      <w:r>
        <w:rPr>
          <w:sz w:val="24"/>
          <w:szCs w:val="24"/>
        </w:rPr>
        <w:t>sorites</w:t>
      </w:r>
      <w:proofErr w:type="spellEnd"/>
      <w:r>
        <w:rPr>
          <w:sz w:val="24"/>
          <w:szCs w:val="24"/>
        </w:rPr>
        <w:t xml:space="preserve"> paradoxes in terms of </w:t>
      </w:r>
      <w:r>
        <w:rPr>
          <w:i/>
          <w:sz w:val="24"/>
          <w:szCs w:val="24"/>
        </w:rPr>
        <w:t>tolerance principles</w:t>
      </w:r>
      <w:r>
        <w:rPr>
          <w:sz w:val="24"/>
          <w:szCs w:val="24"/>
        </w:rPr>
        <w:t xml:space="preserve">, to the effect that if two things are similar enough in the respects relevant to a vague predicate, then the predicate applies to one of them only if it also applies to the other. Unfortunately, a finite </w:t>
      </w:r>
      <w:proofErr w:type="spellStart"/>
      <w:r>
        <w:rPr>
          <w:sz w:val="24"/>
          <w:szCs w:val="24"/>
        </w:rPr>
        <w:t>sorites</w:t>
      </w:r>
      <w:proofErr w:type="spellEnd"/>
      <w:r>
        <w:rPr>
          <w:sz w:val="24"/>
          <w:szCs w:val="24"/>
        </w:rPr>
        <w:t xml:space="preserve"> series starts with something to which the predicate recognizably applies and ends with something to which the predicate recognizably fails to apply, although any two neighbouring members of the series are as similar as the tolerance principle requires. </w:t>
      </w:r>
    </w:p>
    <w:p w:rsidR="00E85B1C" w:rsidRDefault="00E85B1C" w:rsidP="00E85B1C">
      <w:pPr>
        <w:spacing w:after="0"/>
        <w:ind w:firstLine="720"/>
        <w:rPr>
          <w:sz w:val="24"/>
          <w:szCs w:val="24"/>
        </w:rPr>
      </w:pPr>
      <w:r>
        <w:rPr>
          <w:sz w:val="24"/>
          <w:szCs w:val="24"/>
        </w:rPr>
        <w:t xml:space="preserve">Despite the contradictions, tolerance principles are often claimed to be somehow built into the meanings of vague expressions, making those meanings inherently paradoxical. Competence with a vague expression may even be held to require a disposition to accept instances of the relevant tolerance principle. But even if speakers are so disposed, why regard the tolerance principles as anything more than fallible heuristics generally associated with vague expressions? As explained above, in any given context, almost all instances of the tolerance principle are truth-preserving inferences. The point is easiest to appreciate on a classical, bivalent semantics, which </w:t>
      </w:r>
      <w:proofErr w:type="spellStart"/>
      <w:r>
        <w:rPr>
          <w:sz w:val="24"/>
          <w:szCs w:val="24"/>
        </w:rPr>
        <w:t>epistemicism</w:t>
      </w:r>
      <w:proofErr w:type="spellEnd"/>
      <w:r>
        <w:rPr>
          <w:sz w:val="24"/>
          <w:szCs w:val="24"/>
        </w:rPr>
        <w:t xml:space="preserve"> about vagueness supports, </w:t>
      </w:r>
      <w:r>
        <w:rPr>
          <w:sz w:val="24"/>
          <w:szCs w:val="24"/>
        </w:rPr>
        <w:lastRenderedPageBreak/>
        <w:t xml:space="preserve">but it applies at least as strongly on non-classical semantics for vague languages, since they are designed for the express purpose of making the tolerance principle fail less drastically than it does on the classical approach (at the cut-off point). Thus the tolerance principle is a </w:t>
      </w:r>
      <w:r w:rsidRPr="00BB1CDE">
        <w:rPr>
          <w:i/>
          <w:sz w:val="24"/>
          <w:szCs w:val="24"/>
        </w:rPr>
        <w:t>highly</w:t>
      </w:r>
      <w:r>
        <w:rPr>
          <w:sz w:val="24"/>
          <w:szCs w:val="24"/>
        </w:rPr>
        <w:t xml:space="preserve"> though not </w:t>
      </w:r>
      <w:r w:rsidRPr="00BB1CDE">
        <w:rPr>
          <w:i/>
          <w:sz w:val="24"/>
          <w:szCs w:val="24"/>
        </w:rPr>
        <w:t>perfectly</w:t>
      </w:r>
      <w:r>
        <w:rPr>
          <w:sz w:val="24"/>
          <w:szCs w:val="24"/>
        </w:rPr>
        <w:t xml:space="preserve"> reliable heuristic. That it gets us into trouble in a </w:t>
      </w:r>
      <w:proofErr w:type="spellStart"/>
      <w:r>
        <w:rPr>
          <w:sz w:val="24"/>
          <w:szCs w:val="24"/>
        </w:rPr>
        <w:t>sorites</w:t>
      </w:r>
      <w:proofErr w:type="spellEnd"/>
      <w:r>
        <w:rPr>
          <w:sz w:val="24"/>
          <w:szCs w:val="24"/>
        </w:rPr>
        <w:t xml:space="preserve"> paradox merely shows that with sufficient ingenuity one can exploit its limitations to make trouble, which is just what one would expect of a fallible heuristic. </w:t>
      </w:r>
    </w:p>
    <w:p w:rsidR="00E85B1C" w:rsidRPr="008C6E6E" w:rsidRDefault="00E85B1C" w:rsidP="00E85B1C">
      <w:pPr>
        <w:spacing w:after="0"/>
        <w:ind w:firstLine="720"/>
        <w:rPr>
          <w:sz w:val="24"/>
          <w:szCs w:val="24"/>
        </w:rPr>
      </w:pPr>
      <w:r>
        <w:rPr>
          <w:sz w:val="24"/>
          <w:szCs w:val="24"/>
        </w:rPr>
        <w:t xml:space="preserve">Since tolerance principles are so simple and reliable for one-off applications, it is no wonder that we use them as heuristics for casual judgment. It would be surprising if we did not. A one-off applications of a tolerance principle does not draw attention to the limits of its validity. Its fallibility is not transparent </w:t>
      </w:r>
      <w:r w:rsidR="00E642A5">
        <w:rPr>
          <w:sz w:val="24"/>
          <w:szCs w:val="24"/>
        </w:rPr>
        <w:t>to native speakers</w:t>
      </w:r>
      <w:r>
        <w:rPr>
          <w:sz w:val="24"/>
          <w:szCs w:val="24"/>
        </w:rPr>
        <w:t xml:space="preserve">. We need paradoxes to warn us that something is wrong, and even then they do not tell us </w:t>
      </w:r>
      <w:r>
        <w:rPr>
          <w:i/>
          <w:sz w:val="24"/>
          <w:szCs w:val="24"/>
        </w:rPr>
        <w:t>what</w:t>
      </w:r>
      <w:r>
        <w:rPr>
          <w:sz w:val="24"/>
          <w:szCs w:val="24"/>
        </w:rPr>
        <w:t xml:space="preserve"> is wrong. In using such heuristics pre-theoretically, we are not conscious of them as mere rules of thumb.</w:t>
      </w:r>
    </w:p>
    <w:p w:rsidR="00E85B1C" w:rsidRDefault="00E85B1C" w:rsidP="00E85B1C">
      <w:pPr>
        <w:spacing w:after="0"/>
        <w:ind w:firstLine="720"/>
        <w:rPr>
          <w:sz w:val="24"/>
          <w:szCs w:val="24"/>
        </w:rPr>
      </w:pPr>
      <w:r>
        <w:rPr>
          <w:sz w:val="24"/>
          <w:szCs w:val="24"/>
        </w:rPr>
        <w:t xml:space="preserve">There is no reason why a tolerance principle for a vague term should be semantic. From the present perspective, tolerance principles are at the wrong level to figure in a compositional semantics for a vague language. Consequently, </w:t>
      </w:r>
      <w:proofErr w:type="spellStart"/>
      <w:r>
        <w:rPr>
          <w:sz w:val="24"/>
          <w:szCs w:val="24"/>
        </w:rPr>
        <w:t>epistemicism</w:t>
      </w:r>
      <w:proofErr w:type="spellEnd"/>
      <w:r>
        <w:rPr>
          <w:sz w:val="24"/>
          <w:szCs w:val="24"/>
        </w:rPr>
        <w:t xml:space="preserve"> about vagueness has no difficulty in giving tolerance principles their due at the level at which it is due. If speakers are disposed to use them, that is no evidence at all against </w:t>
      </w:r>
      <w:proofErr w:type="spellStart"/>
      <w:r>
        <w:rPr>
          <w:sz w:val="24"/>
          <w:szCs w:val="24"/>
        </w:rPr>
        <w:t>epistemicism</w:t>
      </w:r>
      <w:proofErr w:type="spellEnd"/>
      <w:r>
        <w:rPr>
          <w:sz w:val="24"/>
          <w:szCs w:val="24"/>
        </w:rPr>
        <w:t>.</w:t>
      </w:r>
    </w:p>
    <w:p w:rsidR="004B1A61" w:rsidRPr="00E85B1C" w:rsidRDefault="00E85B1C" w:rsidP="00E85B1C">
      <w:pPr>
        <w:spacing w:after="0"/>
        <w:ind w:firstLine="720"/>
        <w:rPr>
          <w:sz w:val="24"/>
          <w:szCs w:val="24"/>
        </w:rPr>
      </w:pPr>
      <w:r>
        <w:rPr>
          <w:sz w:val="24"/>
          <w:szCs w:val="24"/>
        </w:rPr>
        <w:t>Indeed, making tolerance principles semantic add-ons undermines their role in explaining vagueness, because such add-ons are unnecessary for vagueness. For there could be a language just like English except that no tolerance principles had been added on. Removing the add-ons would not magically make the language precise. Tolerance principles are not special semantic rules. They are just manifestations of a more general and quite efficient cognitive tendency to treat apparently similar cases alike.</w:t>
      </w:r>
    </w:p>
    <w:sectPr w:rsidR="004B1A61" w:rsidRPr="00E85B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1D" w:rsidRDefault="004B7A1D" w:rsidP="004373E4">
      <w:pPr>
        <w:spacing w:after="0" w:line="240" w:lineRule="auto"/>
      </w:pPr>
      <w:r>
        <w:separator/>
      </w:r>
    </w:p>
  </w:endnote>
  <w:endnote w:type="continuationSeparator" w:id="0">
    <w:p w:rsidR="004B7A1D" w:rsidRDefault="004B7A1D" w:rsidP="0043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1D" w:rsidRDefault="004B7A1D" w:rsidP="004373E4">
      <w:pPr>
        <w:spacing w:after="0" w:line="240" w:lineRule="auto"/>
      </w:pPr>
      <w:r>
        <w:separator/>
      </w:r>
    </w:p>
  </w:footnote>
  <w:footnote w:type="continuationSeparator" w:id="0">
    <w:p w:rsidR="004B7A1D" w:rsidRDefault="004B7A1D" w:rsidP="0043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75892"/>
      <w:docPartObj>
        <w:docPartGallery w:val="Page Numbers (Top of Page)"/>
        <w:docPartUnique/>
      </w:docPartObj>
    </w:sdtPr>
    <w:sdtEndPr>
      <w:rPr>
        <w:noProof/>
      </w:rPr>
    </w:sdtEndPr>
    <w:sdtContent>
      <w:p w:rsidR="00791C55" w:rsidRDefault="00791C55">
        <w:pPr>
          <w:pStyle w:val="Header"/>
          <w:jc w:val="right"/>
        </w:pPr>
        <w:r>
          <w:fldChar w:fldCharType="begin"/>
        </w:r>
        <w:r>
          <w:instrText xml:space="preserve"> PAGE   \* MERGEFORMAT </w:instrText>
        </w:r>
        <w:r>
          <w:fldChar w:fldCharType="separate"/>
        </w:r>
        <w:r w:rsidR="00E642A5">
          <w:rPr>
            <w:noProof/>
          </w:rPr>
          <w:t>1</w:t>
        </w:r>
        <w:r>
          <w:rPr>
            <w:noProof/>
          </w:rPr>
          <w:fldChar w:fldCharType="end"/>
        </w:r>
      </w:p>
    </w:sdtContent>
  </w:sdt>
  <w:p w:rsidR="00791C55" w:rsidRDefault="00791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527A"/>
    <w:multiLevelType w:val="hybridMultilevel"/>
    <w:tmpl w:val="4BFC96A4"/>
    <w:lvl w:ilvl="0" w:tplc="5854E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1BC2"/>
    <w:multiLevelType w:val="multilevel"/>
    <w:tmpl w:val="0FE8970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5C2AEE"/>
    <w:multiLevelType w:val="multilevel"/>
    <w:tmpl w:val="4B789F4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3EF0B1A"/>
    <w:multiLevelType w:val="multilevel"/>
    <w:tmpl w:val="30A6A3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E934C4"/>
    <w:multiLevelType w:val="hybridMultilevel"/>
    <w:tmpl w:val="F9886F70"/>
    <w:lvl w:ilvl="0" w:tplc="C556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A0312"/>
    <w:multiLevelType w:val="hybridMultilevel"/>
    <w:tmpl w:val="9F5AAD62"/>
    <w:lvl w:ilvl="0" w:tplc="590A5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E25E3"/>
    <w:multiLevelType w:val="hybridMultilevel"/>
    <w:tmpl w:val="B1849F84"/>
    <w:lvl w:ilvl="0" w:tplc="57EC74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93142"/>
    <w:multiLevelType w:val="hybridMultilevel"/>
    <w:tmpl w:val="C7C8DD90"/>
    <w:lvl w:ilvl="0" w:tplc="39FE5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AF1B75"/>
    <w:multiLevelType w:val="hybridMultilevel"/>
    <w:tmpl w:val="52482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147859"/>
    <w:multiLevelType w:val="hybridMultilevel"/>
    <w:tmpl w:val="EF006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4"/>
  </w:num>
  <w:num w:numId="5">
    <w:abstractNumId w:val="5"/>
  </w:num>
  <w:num w:numId="6">
    <w:abstractNumId w:val="0"/>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E4"/>
    <w:rsid w:val="00001128"/>
    <w:rsid w:val="0000120D"/>
    <w:rsid w:val="00004648"/>
    <w:rsid w:val="00004DC3"/>
    <w:rsid w:val="00005372"/>
    <w:rsid w:val="00011984"/>
    <w:rsid w:val="00011EB5"/>
    <w:rsid w:val="00014F8D"/>
    <w:rsid w:val="00016CA8"/>
    <w:rsid w:val="00017CE7"/>
    <w:rsid w:val="00022472"/>
    <w:rsid w:val="0002581C"/>
    <w:rsid w:val="000267C0"/>
    <w:rsid w:val="0003168D"/>
    <w:rsid w:val="00037D5B"/>
    <w:rsid w:val="00042293"/>
    <w:rsid w:val="00042E04"/>
    <w:rsid w:val="00045FBF"/>
    <w:rsid w:val="00046C7E"/>
    <w:rsid w:val="000477DF"/>
    <w:rsid w:val="000523AD"/>
    <w:rsid w:val="000549FA"/>
    <w:rsid w:val="00055E90"/>
    <w:rsid w:val="00056E36"/>
    <w:rsid w:val="00062C2B"/>
    <w:rsid w:val="00063145"/>
    <w:rsid w:val="00065FD1"/>
    <w:rsid w:val="00071369"/>
    <w:rsid w:val="00074145"/>
    <w:rsid w:val="00075E2C"/>
    <w:rsid w:val="00076FFF"/>
    <w:rsid w:val="00077196"/>
    <w:rsid w:val="00080E15"/>
    <w:rsid w:val="000811B5"/>
    <w:rsid w:val="000831FB"/>
    <w:rsid w:val="00084B67"/>
    <w:rsid w:val="0008568C"/>
    <w:rsid w:val="00090765"/>
    <w:rsid w:val="000968C7"/>
    <w:rsid w:val="000A3D1E"/>
    <w:rsid w:val="000A4436"/>
    <w:rsid w:val="000A6D56"/>
    <w:rsid w:val="000B26BE"/>
    <w:rsid w:val="000B2E7C"/>
    <w:rsid w:val="000B35C3"/>
    <w:rsid w:val="000B3991"/>
    <w:rsid w:val="000B4878"/>
    <w:rsid w:val="000B7733"/>
    <w:rsid w:val="000B7F69"/>
    <w:rsid w:val="000C24C5"/>
    <w:rsid w:val="000C2FF1"/>
    <w:rsid w:val="000C4A46"/>
    <w:rsid w:val="000C5E8A"/>
    <w:rsid w:val="000C6FF5"/>
    <w:rsid w:val="000C77EE"/>
    <w:rsid w:val="000D0698"/>
    <w:rsid w:val="000D35C1"/>
    <w:rsid w:val="000D3DE8"/>
    <w:rsid w:val="000D54D0"/>
    <w:rsid w:val="000E5405"/>
    <w:rsid w:val="000F09A1"/>
    <w:rsid w:val="000F1FC6"/>
    <w:rsid w:val="000F2BE2"/>
    <w:rsid w:val="000F3139"/>
    <w:rsid w:val="000F6A72"/>
    <w:rsid w:val="000F734C"/>
    <w:rsid w:val="00101E1A"/>
    <w:rsid w:val="00102A16"/>
    <w:rsid w:val="00112287"/>
    <w:rsid w:val="0011282B"/>
    <w:rsid w:val="00112C67"/>
    <w:rsid w:val="00114F6E"/>
    <w:rsid w:val="001158A8"/>
    <w:rsid w:val="00116658"/>
    <w:rsid w:val="00121C49"/>
    <w:rsid w:val="001249A2"/>
    <w:rsid w:val="00125D26"/>
    <w:rsid w:val="00127346"/>
    <w:rsid w:val="00130295"/>
    <w:rsid w:val="00130B30"/>
    <w:rsid w:val="001361E3"/>
    <w:rsid w:val="00140502"/>
    <w:rsid w:val="00145309"/>
    <w:rsid w:val="0014777E"/>
    <w:rsid w:val="00153D10"/>
    <w:rsid w:val="00156AB7"/>
    <w:rsid w:val="001574C3"/>
    <w:rsid w:val="00162B1F"/>
    <w:rsid w:val="00162F09"/>
    <w:rsid w:val="00167A2F"/>
    <w:rsid w:val="00170255"/>
    <w:rsid w:val="00171B35"/>
    <w:rsid w:val="0017403E"/>
    <w:rsid w:val="00174DFE"/>
    <w:rsid w:val="00185A8B"/>
    <w:rsid w:val="0019331D"/>
    <w:rsid w:val="00193EE9"/>
    <w:rsid w:val="00194ED7"/>
    <w:rsid w:val="00195859"/>
    <w:rsid w:val="00196281"/>
    <w:rsid w:val="001A03B0"/>
    <w:rsid w:val="001A17AE"/>
    <w:rsid w:val="001A1988"/>
    <w:rsid w:val="001A1BC0"/>
    <w:rsid w:val="001A5ED2"/>
    <w:rsid w:val="001A7123"/>
    <w:rsid w:val="001B0277"/>
    <w:rsid w:val="001B0D55"/>
    <w:rsid w:val="001B1ABD"/>
    <w:rsid w:val="001B2053"/>
    <w:rsid w:val="001B3BD5"/>
    <w:rsid w:val="001B4FC5"/>
    <w:rsid w:val="001B5D74"/>
    <w:rsid w:val="001B6D15"/>
    <w:rsid w:val="001B7141"/>
    <w:rsid w:val="001C493E"/>
    <w:rsid w:val="001C5A61"/>
    <w:rsid w:val="001C7CC4"/>
    <w:rsid w:val="001D0608"/>
    <w:rsid w:val="001D1A56"/>
    <w:rsid w:val="001D427C"/>
    <w:rsid w:val="001D69FB"/>
    <w:rsid w:val="001D7621"/>
    <w:rsid w:val="001E41E5"/>
    <w:rsid w:val="001E4EB2"/>
    <w:rsid w:val="001F11FA"/>
    <w:rsid w:val="001F1D94"/>
    <w:rsid w:val="002013D8"/>
    <w:rsid w:val="002023FE"/>
    <w:rsid w:val="00202F41"/>
    <w:rsid w:val="002046D1"/>
    <w:rsid w:val="00207097"/>
    <w:rsid w:val="0020721D"/>
    <w:rsid w:val="0021246C"/>
    <w:rsid w:val="002177E6"/>
    <w:rsid w:val="00221680"/>
    <w:rsid w:val="00227679"/>
    <w:rsid w:val="00227E4E"/>
    <w:rsid w:val="0023435A"/>
    <w:rsid w:val="00240D75"/>
    <w:rsid w:val="00241D5F"/>
    <w:rsid w:val="00246F50"/>
    <w:rsid w:val="00250C5D"/>
    <w:rsid w:val="002521AC"/>
    <w:rsid w:val="0025539E"/>
    <w:rsid w:val="00260C3B"/>
    <w:rsid w:val="00260C9C"/>
    <w:rsid w:val="002619AB"/>
    <w:rsid w:val="00262AEF"/>
    <w:rsid w:val="00263798"/>
    <w:rsid w:val="00271124"/>
    <w:rsid w:val="002729A3"/>
    <w:rsid w:val="002761B4"/>
    <w:rsid w:val="00281610"/>
    <w:rsid w:val="00291C11"/>
    <w:rsid w:val="00292D00"/>
    <w:rsid w:val="002937C5"/>
    <w:rsid w:val="002945EA"/>
    <w:rsid w:val="00295F4C"/>
    <w:rsid w:val="002971CE"/>
    <w:rsid w:val="002A35F6"/>
    <w:rsid w:val="002A3882"/>
    <w:rsid w:val="002A42B7"/>
    <w:rsid w:val="002B0200"/>
    <w:rsid w:val="002B05E6"/>
    <w:rsid w:val="002B0C20"/>
    <w:rsid w:val="002B1997"/>
    <w:rsid w:val="002B2B4F"/>
    <w:rsid w:val="002B2DDA"/>
    <w:rsid w:val="002B3B78"/>
    <w:rsid w:val="002B5AC5"/>
    <w:rsid w:val="002B6347"/>
    <w:rsid w:val="002B6FBE"/>
    <w:rsid w:val="002C17F6"/>
    <w:rsid w:val="002C2B6C"/>
    <w:rsid w:val="002C5CBE"/>
    <w:rsid w:val="002D1186"/>
    <w:rsid w:val="002D5418"/>
    <w:rsid w:val="002D5C8E"/>
    <w:rsid w:val="002D750A"/>
    <w:rsid w:val="002E0BBA"/>
    <w:rsid w:val="002E247A"/>
    <w:rsid w:val="002E47E2"/>
    <w:rsid w:val="002E586F"/>
    <w:rsid w:val="002F13CD"/>
    <w:rsid w:val="002F145D"/>
    <w:rsid w:val="002F5936"/>
    <w:rsid w:val="0030104F"/>
    <w:rsid w:val="003012E0"/>
    <w:rsid w:val="00303C4B"/>
    <w:rsid w:val="0030512D"/>
    <w:rsid w:val="0030594D"/>
    <w:rsid w:val="00313451"/>
    <w:rsid w:val="00314BE0"/>
    <w:rsid w:val="00317161"/>
    <w:rsid w:val="00320647"/>
    <w:rsid w:val="003249B1"/>
    <w:rsid w:val="0033294F"/>
    <w:rsid w:val="00333400"/>
    <w:rsid w:val="003419AD"/>
    <w:rsid w:val="00343377"/>
    <w:rsid w:val="00344075"/>
    <w:rsid w:val="00344F7B"/>
    <w:rsid w:val="003522B9"/>
    <w:rsid w:val="00365837"/>
    <w:rsid w:val="00367162"/>
    <w:rsid w:val="00367C29"/>
    <w:rsid w:val="003700BC"/>
    <w:rsid w:val="00370687"/>
    <w:rsid w:val="00370736"/>
    <w:rsid w:val="00371C58"/>
    <w:rsid w:val="0037224F"/>
    <w:rsid w:val="003737A6"/>
    <w:rsid w:val="003746D8"/>
    <w:rsid w:val="00381483"/>
    <w:rsid w:val="0038213F"/>
    <w:rsid w:val="00382AFD"/>
    <w:rsid w:val="00386DD4"/>
    <w:rsid w:val="00390C34"/>
    <w:rsid w:val="00395280"/>
    <w:rsid w:val="003959CD"/>
    <w:rsid w:val="003A12AD"/>
    <w:rsid w:val="003A1600"/>
    <w:rsid w:val="003A196E"/>
    <w:rsid w:val="003A468F"/>
    <w:rsid w:val="003A6057"/>
    <w:rsid w:val="003A6887"/>
    <w:rsid w:val="003B0318"/>
    <w:rsid w:val="003B0597"/>
    <w:rsid w:val="003B0A6F"/>
    <w:rsid w:val="003B4DE0"/>
    <w:rsid w:val="003B5F4A"/>
    <w:rsid w:val="003B6550"/>
    <w:rsid w:val="003C0033"/>
    <w:rsid w:val="003C0082"/>
    <w:rsid w:val="003C5215"/>
    <w:rsid w:val="003C5AFD"/>
    <w:rsid w:val="003D77A0"/>
    <w:rsid w:val="003E1CEC"/>
    <w:rsid w:val="003E2C68"/>
    <w:rsid w:val="003E37C9"/>
    <w:rsid w:val="003E6E3B"/>
    <w:rsid w:val="003E706B"/>
    <w:rsid w:val="003F2EBE"/>
    <w:rsid w:val="003F4902"/>
    <w:rsid w:val="003F56A5"/>
    <w:rsid w:val="003F7FE4"/>
    <w:rsid w:val="004052E8"/>
    <w:rsid w:val="00405CBA"/>
    <w:rsid w:val="00414A7A"/>
    <w:rsid w:val="00414C84"/>
    <w:rsid w:val="00414DAE"/>
    <w:rsid w:val="0042047F"/>
    <w:rsid w:val="004220E2"/>
    <w:rsid w:val="00424AF0"/>
    <w:rsid w:val="004277FC"/>
    <w:rsid w:val="00433AE8"/>
    <w:rsid w:val="0043408B"/>
    <w:rsid w:val="0043630E"/>
    <w:rsid w:val="004373E4"/>
    <w:rsid w:val="0044028E"/>
    <w:rsid w:val="00443A47"/>
    <w:rsid w:val="00444CF4"/>
    <w:rsid w:val="00452267"/>
    <w:rsid w:val="00455766"/>
    <w:rsid w:val="00455F3D"/>
    <w:rsid w:val="00462C19"/>
    <w:rsid w:val="00462CE2"/>
    <w:rsid w:val="00465864"/>
    <w:rsid w:val="00467109"/>
    <w:rsid w:val="00470BB9"/>
    <w:rsid w:val="00472657"/>
    <w:rsid w:val="00473129"/>
    <w:rsid w:val="00473537"/>
    <w:rsid w:val="004745F5"/>
    <w:rsid w:val="00480FD0"/>
    <w:rsid w:val="004830FE"/>
    <w:rsid w:val="00484F24"/>
    <w:rsid w:val="00485AB4"/>
    <w:rsid w:val="00485B5D"/>
    <w:rsid w:val="0049040C"/>
    <w:rsid w:val="0049170F"/>
    <w:rsid w:val="00492AA9"/>
    <w:rsid w:val="00493224"/>
    <w:rsid w:val="00494288"/>
    <w:rsid w:val="00494354"/>
    <w:rsid w:val="004A104A"/>
    <w:rsid w:val="004A1386"/>
    <w:rsid w:val="004A2B5D"/>
    <w:rsid w:val="004A4B91"/>
    <w:rsid w:val="004A5F61"/>
    <w:rsid w:val="004A6C25"/>
    <w:rsid w:val="004B0CCB"/>
    <w:rsid w:val="004B13E7"/>
    <w:rsid w:val="004B1A61"/>
    <w:rsid w:val="004B4E3C"/>
    <w:rsid w:val="004B57DF"/>
    <w:rsid w:val="004B7A1D"/>
    <w:rsid w:val="004B7AF8"/>
    <w:rsid w:val="004C375E"/>
    <w:rsid w:val="004C4B30"/>
    <w:rsid w:val="004D0117"/>
    <w:rsid w:val="004D21C5"/>
    <w:rsid w:val="004D29C3"/>
    <w:rsid w:val="004D5654"/>
    <w:rsid w:val="004D74FB"/>
    <w:rsid w:val="004E00D3"/>
    <w:rsid w:val="004E1539"/>
    <w:rsid w:val="004E1E3B"/>
    <w:rsid w:val="004E3617"/>
    <w:rsid w:val="004E3965"/>
    <w:rsid w:val="004E42CF"/>
    <w:rsid w:val="004E5475"/>
    <w:rsid w:val="004E5717"/>
    <w:rsid w:val="004E61F5"/>
    <w:rsid w:val="004F5166"/>
    <w:rsid w:val="004F7449"/>
    <w:rsid w:val="004F7553"/>
    <w:rsid w:val="00500B13"/>
    <w:rsid w:val="00501B02"/>
    <w:rsid w:val="00507316"/>
    <w:rsid w:val="00511D2E"/>
    <w:rsid w:val="00513352"/>
    <w:rsid w:val="00516FFA"/>
    <w:rsid w:val="005173B0"/>
    <w:rsid w:val="00521D85"/>
    <w:rsid w:val="0052543F"/>
    <w:rsid w:val="00530A83"/>
    <w:rsid w:val="00530BB8"/>
    <w:rsid w:val="00530CD2"/>
    <w:rsid w:val="00531362"/>
    <w:rsid w:val="005313DC"/>
    <w:rsid w:val="0053171E"/>
    <w:rsid w:val="00540384"/>
    <w:rsid w:val="005461F3"/>
    <w:rsid w:val="00546972"/>
    <w:rsid w:val="00550C91"/>
    <w:rsid w:val="00550FC6"/>
    <w:rsid w:val="0055642F"/>
    <w:rsid w:val="00556DCF"/>
    <w:rsid w:val="0056341B"/>
    <w:rsid w:val="0056392E"/>
    <w:rsid w:val="00565822"/>
    <w:rsid w:val="00566217"/>
    <w:rsid w:val="00567748"/>
    <w:rsid w:val="0057004D"/>
    <w:rsid w:val="00571974"/>
    <w:rsid w:val="00573258"/>
    <w:rsid w:val="00574FFB"/>
    <w:rsid w:val="00575433"/>
    <w:rsid w:val="005775DD"/>
    <w:rsid w:val="00577B37"/>
    <w:rsid w:val="005808CD"/>
    <w:rsid w:val="00582EAF"/>
    <w:rsid w:val="005872A3"/>
    <w:rsid w:val="005916ED"/>
    <w:rsid w:val="00593E1E"/>
    <w:rsid w:val="00595390"/>
    <w:rsid w:val="00596C91"/>
    <w:rsid w:val="00597384"/>
    <w:rsid w:val="005A111B"/>
    <w:rsid w:val="005A1A6E"/>
    <w:rsid w:val="005A47E9"/>
    <w:rsid w:val="005A5CB7"/>
    <w:rsid w:val="005A6175"/>
    <w:rsid w:val="005A6AC7"/>
    <w:rsid w:val="005A73E1"/>
    <w:rsid w:val="005C5C63"/>
    <w:rsid w:val="005D527A"/>
    <w:rsid w:val="005D6E71"/>
    <w:rsid w:val="005D707D"/>
    <w:rsid w:val="005E1D79"/>
    <w:rsid w:val="005E4000"/>
    <w:rsid w:val="005E4A3B"/>
    <w:rsid w:val="005E50C1"/>
    <w:rsid w:val="005E5C20"/>
    <w:rsid w:val="005E7F0A"/>
    <w:rsid w:val="005F2076"/>
    <w:rsid w:val="005F2C10"/>
    <w:rsid w:val="005F45E7"/>
    <w:rsid w:val="005F73BB"/>
    <w:rsid w:val="00604510"/>
    <w:rsid w:val="0060584A"/>
    <w:rsid w:val="00605953"/>
    <w:rsid w:val="00606DEE"/>
    <w:rsid w:val="0061142C"/>
    <w:rsid w:val="00612EE8"/>
    <w:rsid w:val="00615569"/>
    <w:rsid w:val="006174CA"/>
    <w:rsid w:val="0062698A"/>
    <w:rsid w:val="00630095"/>
    <w:rsid w:val="00632893"/>
    <w:rsid w:val="0063372C"/>
    <w:rsid w:val="00634114"/>
    <w:rsid w:val="0064251D"/>
    <w:rsid w:val="006430B0"/>
    <w:rsid w:val="00643BE1"/>
    <w:rsid w:val="00644483"/>
    <w:rsid w:val="00652D0C"/>
    <w:rsid w:val="006531A1"/>
    <w:rsid w:val="00654026"/>
    <w:rsid w:val="006557EE"/>
    <w:rsid w:val="0065642A"/>
    <w:rsid w:val="006567AC"/>
    <w:rsid w:val="00656BA5"/>
    <w:rsid w:val="00657F42"/>
    <w:rsid w:val="00662F64"/>
    <w:rsid w:val="00666C1B"/>
    <w:rsid w:val="00666DB2"/>
    <w:rsid w:val="00667813"/>
    <w:rsid w:val="0067421A"/>
    <w:rsid w:val="00676F5D"/>
    <w:rsid w:val="00677BA8"/>
    <w:rsid w:val="00681594"/>
    <w:rsid w:val="006822A6"/>
    <w:rsid w:val="00682D5F"/>
    <w:rsid w:val="00690EE2"/>
    <w:rsid w:val="00691C3C"/>
    <w:rsid w:val="00691E46"/>
    <w:rsid w:val="0069259E"/>
    <w:rsid w:val="0069263E"/>
    <w:rsid w:val="00692C54"/>
    <w:rsid w:val="006932ED"/>
    <w:rsid w:val="0069461F"/>
    <w:rsid w:val="00696CDC"/>
    <w:rsid w:val="006A1B56"/>
    <w:rsid w:val="006A1F52"/>
    <w:rsid w:val="006A24AD"/>
    <w:rsid w:val="006A2A02"/>
    <w:rsid w:val="006A36C1"/>
    <w:rsid w:val="006A568B"/>
    <w:rsid w:val="006A56B1"/>
    <w:rsid w:val="006A600D"/>
    <w:rsid w:val="006B38FB"/>
    <w:rsid w:val="006B4E5A"/>
    <w:rsid w:val="006B6305"/>
    <w:rsid w:val="006B74BE"/>
    <w:rsid w:val="006C3FE3"/>
    <w:rsid w:val="006D42F7"/>
    <w:rsid w:val="006D4930"/>
    <w:rsid w:val="006D4F94"/>
    <w:rsid w:val="006D54A2"/>
    <w:rsid w:val="006E2663"/>
    <w:rsid w:val="006F16F3"/>
    <w:rsid w:val="006F242C"/>
    <w:rsid w:val="006F2795"/>
    <w:rsid w:val="006F39AD"/>
    <w:rsid w:val="006F39EB"/>
    <w:rsid w:val="00700AC6"/>
    <w:rsid w:val="007020EA"/>
    <w:rsid w:val="007049D5"/>
    <w:rsid w:val="0071073A"/>
    <w:rsid w:val="00711142"/>
    <w:rsid w:val="007127F5"/>
    <w:rsid w:val="007133A7"/>
    <w:rsid w:val="00714B23"/>
    <w:rsid w:val="0071541E"/>
    <w:rsid w:val="00715CF5"/>
    <w:rsid w:val="00717F75"/>
    <w:rsid w:val="00723D43"/>
    <w:rsid w:val="00725294"/>
    <w:rsid w:val="007272F7"/>
    <w:rsid w:val="00727B7B"/>
    <w:rsid w:val="007324E4"/>
    <w:rsid w:val="00733C96"/>
    <w:rsid w:val="007367A8"/>
    <w:rsid w:val="00736D48"/>
    <w:rsid w:val="0074166D"/>
    <w:rsid w:val="007453C8"/>
    <w:rsid w:val="00747308"/>
    <w:rsid w:val="00751299"/>
    <w:rsid w:val="0075202F"/>
    <w:rsid w:val="00754751"/>
    <w:rsid w:val="007559F3"/>
    <w:rsid w:val="00756AC2"/>
    <w:rsid w:val="00757098"/>
    <w:rsid w:val="0076655F"/>
    <w:rsid w:val="007665A9"/>
    <w:rsid w:val="007738F6"/>
    <w:rsid w:val="007739A8"/>
    <w:rsid w:val="00773A4D"/>
    <w:rsid w:val="0077687D"/>
    <w:rsid w:val="007772BE"/>
    <w:rsid w:val="00780568"/>
    <w:rsid w:val="0078142F"/>
    <w:rsid w:val="00787A9B"/>
    <w:rsid w:val="007903E5"/>
    <w:rsid w:val="00791C55"/>
    <w:rsid w:val="007948B9"/>
    <w:rsid w:val="00795249"/>
    <w:rsid w:val="007955A9"/>
    <w:rsid w:val="007956E6"/>
    <w:rsid w:val="00796B0B"/>
    <w:rsid w:val="007972A8"/>
    <w:rsid w:val="007A1627"/>
    <w:rsid w:val="007A1ACB"/>
    <w:rsid w:val="007A21F7"/>
    <w:rsid w:val="007A4AB9"/>
    <w:rsid w:val="007B0839"/>
    <w:rsid w:val="007B0B1C"/>
    <w:rsid w:val="007B3B23"/>
    <w:rsid w:val="007C02AD"/>
    <w:rsid w:val="007C1E17"/>
    <w:rsid w:val="007C715C"/>
    <w:rsid w:val="007D103F"/>
    <w:rsid w:val="007D47E2"/>
    <w:rsid w:val="007E0B4E"/>
    <w:rsid w:val="007E1A71"/>
    <w:rsid w:val="007E1E3B"/>
    <w:rsid w:val="007E5E4E"/>
    <w:rsid w:val="007F47E1"/>
    <w:rsid w:val="00800A74"/>
    <w:rsid w:val="0080131C"/>
    <w:rsid w:val="008022A1"/>
    <w:rsid w:val="008039B3"/>
    <w:rsid w:val="0080614E"/>
    <w:rsid w:val="0080771D"/>
    <w:rsid w:val="00816FE2"/>
    <w:rsid w:val="008254FA"/>
    <w:rsid w:val="00826B1D"/>
    <w:rsid w:val="00831CAF"/>
    <w:rsid w:val="00832949"/>
    <w:rsid w:val="00834862"/>
    <w:rsid w:val="00835025"/>
    <w:rsid w:val="0083575D"/>
    <w:rsid w:val="00837E69"/>
    <w:rsid w:val="00840580"/>
    <w:rsid w:val="00843B85"/>
    <w:rsid w:val="00843D0C"/>
    <w:rsid w:val="00846193"/>
    <w:rsid w:val="00846960"/>
    <w:rsid w:val="00846B1D"/>
    <w:rsid w:val="008471A4"/>
    <w:rsid w:val="008527AC"/>
    <w:rsid w:val="00854CF5"/>
    <w:rsid w:val="00855757"/>
    <w:rsid w:val="00860845"/>
    <w:rsid w:val="00860DCB"/>
    <w:rsid w:val="008618CA"/>
    <w:rsid w:val="00863C7C"/>
    <w:rsid w:val="00864D10"/>
    <w:rsid w:val="00865109"/>
    <w:rsid w:val="00867C7F"/>
    <w:rsid w:val="00873FC0"/>
    <w:rsid w:val="008740C8"/>
    <w:rsid w:val="00874D4E"/>
    <w:rsid w:val="00875674"/>
    <w:rsid w:val="00885EA4"/>
    <w:rsid w:val="00887A1C"/>
    <w:rsid w:val="00893F96"/>
    <w:rsid w:val="00897076"/>
    <w:rsid w:val="008A22AE"/>
    <w:rsid w:val="008A5265"/>
    <w:rsid w:val="008B06A1"/>
    <w:rsid w:val="008B5562"/>
    <w:rsid w:val="008B5BEC"/>
    <w:rsid w:val="008B67C2"/>
    <w:rsid w:val="008C07CB"/>
    <w:rsid w:val="008C78A1"/>
    <w:rsid w:val="008D4DBF"/>
    <w:rsid w:val="008D63D4"/>
    <w:rsid w:val="008D73B3"/>
    <w:rsid w:val="008E471A"/>
    <w:rsid w:val="008E5D2E"/>
    <w:rsid w:val="008F3450"/>
    <w:rsid w:val="008F7506"/>
    <w:rsid w:val="009003A8"/>
    <w:rsid w:val="00903FD1"/>
    <w:rsid w:val="0090677D"/>
    <w:rsid w:val="00907B6E"/>
    <w:rsid w:val="0091033E"/>
    <w:rsid w:val="009103D8"/>
    <w:rsid w:val="009130D3"/>
    <w:rsid w:val="00913392"/>
    <w:rsid w:val="00914DF6"/>
    <w:rsid w:val="009156D3"/>
    <w:rsid w:val="009161D4"/>
    <w:rsid w:val="00921936"/>
    <w:rsid w:val="00932B1C"/>
    <w:rsid w:val="00933F6F"/>
    <w:rsid w:val="00935B69"/>
    <w:rsid w:val="00936D23"/>
    <w:rsid w:val="0093774A"/>
    <w:rsid w:val="0094119F"/>
    <w:rsid w:val="00941AFA"/>
    <w:rsid w:val="0094516A"/>
    <w:rsid w:val="00945509"/>
    <w:rsid w:val="00947F2F"/>
    <w:rsid w:val="009500FB"/>
    <w:rsid w:val="00954818"/>
    <w:rsid w:val="009550D8"/>
    <w:rsid w:val="00961C00"/>
    <w:rsid w:val="00967512"/>
    <w:rsid w:val="00970629"/>
    <w:rsid w:val="009855BC"/>
    <w:rsid w:val="00986822"/>
    <w:rsid w:val="00990504"/>
    <w:rsid w:val="00991300"/>
    <w:rsid w:val="00991644"/>
    <w:rsid w:val="00993102"/>
    <w:rsid w:val="009946ED"/>
    <w:rsid w:val="00996A22"/>
    <w:rsid w:val="00996CFA"/>
    <w:rsid w:val="009A0F44"/>
    <w:rsid w:val="009A42BA"/>
    <w:rsid w:val="009A49E9"/>
    <w:rsid w:val="009A5634"/>
    <w:rsid w:val="009A7BD3"/>
    <w:rsid w:val="009B028E"/>
    <w:rsid w:val="009B488F"/>
    <w:rsid w:val="009C298F"/>
    <w:rsid w:val="009C303B"/>
    <w:rsid w:val="009C6121"/>
    <w:rsid w:val="009D03CE"/>
    <w:rsid w:val="009D658D"/>
    <w:rsid w:val="009D6E10"/>
    <w:rsid w:val="009D749D"/>
    <w:rsid w:val="009D7BA9"/>
    <w:rsid w:val="009E21C5"/>
    <w:rsid w:val="009E45F8"/>
    <w:rsid w:val="009E5B6D"/>
    <w:rsid w:val="009E68AE"/>
    <w:rsid w:val="009E790E"/>
    <w:rsid w:val="009F1B4F"/>
    <w:rsid w:val="009F1E3A"/>
    <w:rsid w:val="009F23A2"/>
    <w:rsid w:val="009F3565"/>
    <w:rsid w:val="00A00DCD"/>
    <w:rsid w:val="00A0132D"/>
    <w:rsid w:val="00A02B90"/>
    <w:rsid w:val="00A05FAE"/>
    <w:rsid w:val="00A0626E"/>
    <w:rsid w:val="00A11B6A"/>
    <w:rsid w:val="00A16EF9"/>
    <w:rsid w:val="00A205DD"/>
    <w:rsid w:val="00A26533"/>
    <w:rsid w:val="00A31086"/>
    <w:rsid w:val="00A31A2D"/>
    <w:rsid w:val="00A3256B"/>
    <w:rsid w:val="00A37325"/>
    <w:rsid w:val="00A3782F"/>
    <w:rsid w:val="00A40610"/>
    <w:rsid w:val="00A40AF2"/>
    <w:rsid w:val="00A410EE"/>
    <w:rsid w:val="00A422BE"/>
    <w:rsid w:val="00A435CF"/>
    <w:rsid w:val="00A435D7"/>
    <w:rsid w:val="00A446B9"/>
    <w:rsid w:val="00A5578E"/>
    <w:rsid w:val="00A6029E"/>
    <w:rsid w:val="00A60835"/>
    <w:rsid w:val="00A65549"/>
    <w:rsid w:val="00A67CE6"/>
    <w:rsid w:val="00A70157"/>
    <w:rsid w:val="00A716F8"/>
    <w:rsid w:val="00A725FB"/>
    <w:rsid w:val="00A766B8"/>
    <w:rsid w:val="00A77D01"/>
    <w:rsid w:val="00A84199"/>
    <w:rsid w:val="00A84D32"/>
    <w:rsid w:val="00A9655A"/>
    <w:rsid w:val="00A970B1"/>
    <w:rsid w:val="00AA47B3"/>
    <w:rsid w:val="00AA5ACB"/>
    <w:rsid w:val="00AA5BAF"/>
    <w:rsid w:val="00AA6A34"/>
    <w:rsid w:val="00AB0637"/>
    <w:rsid w:val="00AB4CF6"/>
    <w:rsid w:val="00AB55DC"/>
    <w:rsid w:val="00AB5F57"/>
    <w:rsid w:val="00AB67E6"/>
    <w:rsid w:val="00AB7940"/>
    <w:rsid w:val="00AC1AC8"/>
    <w:rsid w:val="00AC224A"/>
    <w:rsid w:val="00AC3CC2"/>
    <w:rsid w:val="00AC533B"/>
    <w:rsid w:val="00AC7960"/>
    <w:rsid w:val="00AD3CF1"/>
    <w:rsid w:val="00AD40C4"/>
    <w:rsid w:val="00AD6716"/>
    <w:rsid w:val="00AE2201"/>
    <w:rsid w:val="00AE2DEA"/>
    <w:rsid w:val="00AE36A9"/>
    <w:rsid w:val="00AE4857"/>
    <w:rsid w:val="00AE4AA4"/>
    <w:rsid w:val="00AE53A5"/>
    <w:rsid w:val="00AE69A9"/>
    <w:rsid w:val="00AE7C20"/>
    <w:rsid w:val="00AF2F74"/>
    <w:rsid w:val="00AF379E"/>
    <w:rsid w:val="00AF3CE2"/>
    <w:rsid w:val="00AF4038"/>
    <w:rsid w:val="00AF6B89"/>
    <w:rsid w:val="00B01B22"/>
    <w:rsid w:val="00B02B9C"/>
    <w:rsid w:val="00B0539B"/>
    <w:rsid w:val="00B0663E"/>
    <w:rsid w:val="00B07DEB"/>
    <w:rsid w:val="00B15230"/>
    <w:rsid w:val="00B24BB3"/>
    <w:rsid w:val="00B27A9A"/>
    <w:rsid w:val="00B316A5"/>
    <w:rsid w:val="00B31DBF"/>
    <w:rsid w:val="00B32574"/>
    <w:rsid w:val="00B344BA"/>
    <w:rsid w:val="00B35385"/>
    <w:rsid w:val="00B364C6"/>
    <w:rsid w:val="00B37572"/>
    <w:rsid w:val="00B446BC"/>
    <w:rsid w:val="00B50716"/>
    <w:rsid w:val="00B50E1D"/>
    <w:rsid w:val="00B53F4D"/>
    <w:rsid w:val="00B6045D"/>
    <w:rsid w:val="00B6208F"/>
    <w:rsid w:val="00B63B26"/>
    <w:rsid w:val="00B673B8"/>
    <w:rsid w:val="00B70C9B"/>
    <w:rsid w:val="00B70F3B"/>
    <w:rsid w:val="00B827BC"/>
    <w:rsid w:val="00B83A2F"/>
    <w:rsid w:val="00B83CDA"/>
    <w:rsid w:val="00B87CAA"/>
    <w:rsid w:val="00B90683"/>
    <w:rsid w:val="00B91FBB"/>
    <w:rsid w:val="00B92DCA"/>
    <w:rsid w:val="00B96536"/>
    <w:rsid w:val="00BA2263"/>
    <w:rsid w:val="00BA7E63"/>
    <w:rsid w:val="00BB03D0"/>
    <w:rsid w:val="00BB0EFA"/>
    <w:rsid w:val="00BB4435"/>
    <w:rsid w:val="00BB76E3"/>
    <w:rsid w:val="00BB7E77"/>
    <w:rsid w:val="00BC234B"/>
    <w:rsid w:val="00BC3364"/>
    <w:rsid w:val="00BC3D18"/>
    <w:rsid w:val="00BC578F"/>
    <w:rsid w:val="00BC75D7"/>
    <w:rsid w:val="00BC7EFE"/>
    <w:rsid w:val="00BD0179"/>
    <w:rsid w:val="00BD1C80"/>
    <w:rsid w:val="00BD2AEA"/>
    <w:rsid w:val="00BD34D1"/>
    <w:rsid w:val="00BD7572"/>
    <w:rsid w:val="00BE0EE9"/>
    <w:rsid w:val="00BE192F"/>
    <w:rsid w:val="00BE2926"/>
    <w:rsid w:val="00BE30B7"/>
    <w:rsid w:val="00BF2319"/>
    <w:rsid w:val="00C02E85"/>
    <w:rsid w:val="00C044C0"/>
    <w:rsid w:val="00C14E40"/>
    <w:rsid w:val="00C23F17"/>
    <w:rsid w:val="00C2426B"/>
    <w:rsid w:val="00C30BCB"/>
    <w:rsid w:val="00C30C2C"/>
    <w:rsid w:val="00C338CD"/>
    <w:rsid w:val="00C351B4"/>
    <w:rsid w:val="00C47387"/>
    <w:rsid w:val="00C47808"/>
    <w:rsid w:val="00C50DF2"/>
    <w:rsid w:val="00C54484"/>
    <w:rsid w:val="00C561F4"/>
    <w:rsid w:val="00C5760B"/>
    <w:rsid w:val="00C57E69"/>
    <w:rsid w:val="00C61567"/>
    <w:rsid w:val="00C64440"/>
    <w:rsid w:val="00C65DDD"/>
    <w:rsid w:val="00C66A3A"/>
    <w:rsid w:val="00C66E2A"/>
    <w:rsid w:val="00C67749"/>
    <w:rsid w:val="00C7786F"/>
    <w:rsid w:val="00C81443"/>
    <w:rsid w:val="00C84A1B"/>
    <w:rsid w:val="00C92B0C"/>
    <w:rsid w:val="00C96C9D"/>
    <w:rsid w:val="00CA2342"/>
    <w:rsid w:val="00CA2477"/>
    <w:rsid w:val="00CA34B8"/>
    <w:rsid w:val="00CA69B6"/>
    <w:rsid w:val="00CA7657"/>
    <w:rsid w:val="00CB0C7B"/>
    <w:rsid w:val="00CB1ABF"/>
    <w:rsid w:val="00CB56D3"/>
    <w:rsid w:val="00CC030D"/>
    <w:rsid w:val="00CC41D8"/>
    <w:rsid w:val="00CC668D"/>
    <w:rsid w:val="00CC71A5"/>
    <w:rsid w:val="00CC7E9E"/>
    <w:rsid w:val="00CD2349"/>
    <w:rsid w:val="00CD464F"/>
    <w:rsid w:val="00CD565E"/>
    <w:rsid w:val="00CD5955"/>
    <w:rsid w:val="00CD6945"/>
    <w:rsid w:val="00CD705D"/>
    <w:rsid w:val="00CE074D"/>
    <w:rsid w:val="00CE596D"/>
    <w:rsid w:val="00CE5F06"/>
    <w:rsid w:val="00CE6316"/>
    <w:rsid w:val="00CE699B"/>
    <w:rsid w:val="00CF4A7C"/>
    <w:rsid w:val="00CF65DA"/>
    <w:rsid w:val="00D0053C"/>
    <w:rsid w:val="00D06A6D"/>
    <w:rsid w:val="00D23379"/>
    <w:rsid w:val="00D269F6"/>
    <w:rsid w:val="00D3385D"/>
    <w:rsid w:val="00D36235"/>
    <w:rsid w:val="00D404B6"/>
    <w:rsid w:val="00D40C1A"/>
    <w:rsid w:val="00D41D6C"/>
    <w:rsid w:val="00D42C03"/>
    <w:rsid w:val="00D441B9"/>
    <w:rsid w:val="00D47B59"/>
    <w:rsid w:val="00D542E6"/>
    <w:rsid w:val="00D567A7"/>
    <w:rsid w:val="00D57475"/>
    <w:rsid w:val="00D65598"/>
    <w:rsid w:val="00D6674D"/>
    <w:rsid w:val="00D67326"/>
    <w:rsid w:val="00D73967"/>
    <w:rsid w:val="00D75AC5"/>
    <w:rsid w:val="00D77ED7"/>
    <w:rsid w:val="00D8074B"/>
    <w:rsid w:val="00D86735"/>
    <w:rsid w:val="00D91B80"/>
    <w:rsid w:val="00D93B7B"/>
    <w:rsid w:val="00DA1641"/>
    <w:rsid w:val="00DA200F"/>
    <w:rsid w:val="00DA3337"/>
    <w:rsid w:val="00DA377A"/>
    <w:rsid w:val="00DA74B5"/>
    <w:rsid w:val="00DA776A"/>
    <w:rsid w:val="00DB47C2"/>
    <w:rsid w:val="00DB6AD4"/>
    <w:rsid w:val="00DC1595"/>
    <w:rsid w:val="00DC3810"/>
    <w:rsid w:val="00DC4860"/>
    <w:rsid w:val="00DC4EBD"/>
    <w:rsid w:val="00DD2A20"/>
    <w:rsid w:val="00DD329A"/>
    <w:rsid w:val="00DD42DF"/>
    <w:rsid w:val="00DD4E3A"/>
    <w:rsid w:val="00DD5AB3"/>
    <w:rsid w:val="00DD71C5"/>
    <w:rsid w:val="00DE002E"/>
    <w:rsid w:val="00DE1113"/>
    <w:rsid w:val="00DE5E2A"/>
    <w:rsid w:val="00DE69D3"/>
    <w:rsid w:val="00DF2A55"/>
    <w:rsid w:val="00DF5879"/>
    <w:rsid w:val="00E02426"/>
    <w:rsid w:val="00E052E6"/>
    <w:rsid w:val="00E0581F"/>
    <w:rsid w:val="00E059EE"/>
    <w:rsid w:val="00E06260"/>
    <w:rsid w:val="00E111DD"/>
    <w:rsid w:val="00E16EC5"/>
    <w:rsid w:val="00E2019F"/>
    <w:rsid w:val="00E248FA"/>
    <w:rsid w:val="00E260CB"/>
    <w:rsid w:val="00E32D00"/>
    <w:rsid w:val="00E379F9"/>
    <w:rsid w:val="00E37AD8"/>
    <w:rsid w:val="00E406DF"/>
    <w:rsid w:val="00E41FEA"/>
    <w:rsid w:val="00E43B49"/>
    <w:rsid w:val="00E45DBA"/>
    <w:rsid w:val="00E52A4E"/>
    <w:rsid w:val="00E54802"/>
    <w:rsid w:val="00E55728"/>
    <w:rsid w:val="00E5588C"/>
    <w:rsid w:val="00E60291"/>
    <w:rsid w:val="00E6280A"/>
    <w:rsid w:val="00E642A5"/>
    <w:rsid w:val="00E67690"/>
    <w:rsid w:val="00E67787"/>
    <w:rsid w:val="00E71BF4"/>
    <w:rsid w:val="00E735E9"/>
    <w:rsid w:val="00E74661"/>
    <w:rsid w:val="00E754F1"/>
    <w:rsid w:val="00E777E1"/>
    <w:rsid w:val="00E804C4"/>
    <w:rsid w:val="00E81EE7"/>
    <w:rsid w:val="00E85B1C"/>
    <w:rsid w:val="00E87407"/>
    <w:rsid w:val="00E92817"/>
    <w:rsid w:val="00E93658"/>
    <w:rsid w:val="00E95E92"/>
    <w:rsid w:val="00E95EB9"/>
    <w:rsid w:val="00E96F81"/>
    <w:rsid w:val="00EA11A7"/>
    <w:rsid w:val="00EA2E80"/>
    <w:rsid w:val="00EA309B"/>
    <w:rsid w:val="00EA57AC"/>
    <w:rsid w:val="00EA606B"/>
    <w:rsid w:val="00EA6B81"/>
    <w:rsid w:val="00EB11B5"/>
    <w:rsid w:val="00EB27EB"/>
    <w:rsid w:val="00EB56AB"/>
    <w:rsid w:val="00EB6E20"/>
    <w:rsid w:val="00EC016C"/>
    <w:rsid w:val="00EC1F10"/>
    <w:rsid w:val="00EC25B9"/>
    <w:rsid w:val="00EC45BE"/>
    <w:rsid w:val="00EC49C8"/>
    <w:rsid w:val="00EC681E"/>
    <w:rsid w:val="00EC6DA0"/>
    <w:rsid w:val="00ED1B79"/>
    <w:rsid w:val="00ED62F9"/>
    <w:rsid w:val="00EE3A3D"/>
    <w:rsid w:val="00EE4AC7"/>
    <w:rsid w:val="00EE6FC4"/>
    <w:rsid w:val="00EF11A6"/>
    <w:rsid w:val="00EF2C7E"/>
    <w:rsid w:val="00EF44B3"/>
    <w:rsid w:val="00EF49DE"/>
    <w:rsid w:val="00EF7046"/>
    <w:rsid w:val="00EF7947"/>
    <w:rsid w:val="00F01029"/>
    <w:rsid w:val="00F10D0C"/>
    <w:rsid w:val="00F118CC"/>
    <w:rsid w:val="00F17139"/>
    <w:rsid w:val="00F1726D"/>
    <w:rsid w:val="00F20517"/>
    <w:rsid w:val="00F21176"/>
    <w:rsid w:val="00F2184F"/>
    <w:rsid w:val="00F25EA7"/>
    <w:rsid w:val="00F30012"/>
    <w:rsid w:val="00F3017E"/>
    <w:rsid w:val="00F364CF"/>
    <w:rsid w:val="00F369DE"/>
    <w:rsid w:val="00F41A79"/>
    <w:rsid w:val="00F41C29"/>
    <w:rsid w:val="00F42B4E"/>
    <w:rsid w:val="00F47804"/>
    <w:rsid w:val="00F518FD"/>
    <w:rsid w:val="00F5300A"/>
    <w:rsid w:val="00F54775"/>
    <w:rsid w:val="00F55EE4"/>
    <w:rsid w:val="00F63E00"/>
    <w:rsid w:val="00F641A1"/>
    <w:rsid w:val="00F644A3"/>
    <w:rsid w:val="00F7048A"/>
    <w:rsid w:val="00F70779"/>
    <w:rsid w:val="00F75EB7"/>
    <w:rsid w:val="00F765D1"/>
    <w:rsid w:val="00F766A5"/>
    <w:rsid w:val="00F81167"/>
    <w:rsid w:val="00F8367F"/>
    <w:rsid w:val="00F85514"/>
    <w:rsid w:val="00F966B0"/>
    <w:rsid w:val="00FA476B"/>
    <w:rsid w:val="00FB584D"/>
    <w:rsid w:val="00FB6013"/>
    <w:rsid w:val="00FB62F2"/>
    <w:rsid w:val="00FB7D12"/>
    <w:rsid w:val="00FC0D48"/>
    <w:rsid w:val="00FC55FB"/>
    <w:rsid w:val="00FC623E"/>
    <w:rsid w:val="00FD15B4"/>
    <w:rsid w:val="00FD3E0C"/>
    <w:rsid w:val="00FD41F7"/>
    <w:rsid w:val="00FD4CC1"/>
    <w:rsid w:val="00FD4D65"/>
    <w:rsid w:val="00FD50C4"/>
    <w:rsid w:val="00FE00BF"/>
    <w:rsid w:val="00FE5C26"/>
    <w:rsid w:val="00FF4322"/>
    <w:rsid w:val="00FF5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EA80C-C72F-4482-A8A8-79D4B5A4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3E4"/>
  </w:style>
  <w:style w:type="paragraph" w:styleId="Footer">
    <w:name w:val="footer"/>
    <w:basedOn w:val="Normal"/>
    <w:link w:val="FooterChar"/>
    <w:uiPriority w:val="99"/>
    <w:unhideWhenUsed/>
    <w:rsid w:val="00437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3E4"/>
  </w:style>
  <w:style w:type="paragraph" w:styleId="ListParagraph">
    <w:name w:val="List Paragraph"/>
    <w:basedOn w:val="Normal"/>
    <w:uiPriority w:val="34"/>
    <w:qFormat/>
    <w:rsid w:val="003A1600"/>
    <w:pPr>
      <w:ind w:left="720"/>
      <w:contextualSpacing/>
    </w:pPr>
  </w:style>
  <w:style w:type="character" w:styleId="PlaceholderText">
    <w:name w:val="Placeholder Text"/>
    <w:basedOn w:val="DefaultParagraphFont"/>
    <w:uiPriority w:val="99"/>
    <w:semiHidden/>
    <w:rsid w:val="00E5588C"/>
    <w:rPr>
      <w:color w:val="808080"/>
    </w:rPr>
  </w:style>
  <w:style w:type="paragraph" w:styleId="NoSpacing">
    <w:name w:val="No Spacing"/>
    <w:uiPriority w:val="1"/>
    <w:qFormat/>
    <w:rsid w:val="0071541E"/>
    <w:pPr>
      <w:spacing w:after="0" w:line="240" w:lineRule="auto"/>
    </w:pPr>
  </w:style>
  <w:style w:type="paragraph" w:styleId="BalloonText">
    <w:name w:val="Balloon Text"/>
    <w:basedOn w:val="Normal"/>
    <w:link w:val="BalloonTextChar"/>
    <w:uiPriority w:val="99"/>
    <w:semiHidden/>
    <w:unhideWhenUsed/>
    <w:rsid w:val="00BC7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2888</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dc:creator>
  <cp:lastModifiedBy>Tim</cp:lastModifiedBy>
  <cp:revision>3</cp:revision>
  <cp:lastPrinted>2019-02-04T16:11:00Z</cp:lastPrinted>
  <dcterms:created xsi:type="dcterms:W3CDTF">2020-01-10T17:14:00Z</dcterms:created>
  <dcterms:modified xsi:type="dcterms:W3CDTF">2020-01-10T17:16:00Z</dcterms:modified>
</cp:coreProperties>
</file>